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96" w:rsidRPr="00DE5D7E" w:rsidRDefault="005343DB" w:rsidP="00A63564">
      <w:pPr>
        <w:tabs>
          <w:tab w:val="left" w:pos="5860"/>
        </w:tabs>
        <w:spacing w:line="0" w:lineRule="atLeast"/>
        <w:rPr>
          <w:rFonts w:ascii="Times New Roman" w:eastAsia="Times New Roman" w:hAnsi="Times New Roman"/>
          <w:color w:val="231F20"/>
          <w:sz w:val="23"/>
        </w:rPr>
      </w:pPr>
      <w:r>
        <w:rPr>
          <w:rFonts w:ascii="Times New Roman" w:eastAsia="Times New Roman" w:hAnsi="Times New Roman"/>
          <w:i/>
          <w:sz w:val="22"/>
        </w:rPr>
        <w:t>Godi</w:t>
      </w:r>
      <w:r>
        <w:rPr>
          <w:rFonts w:ascii="Times New Roman" w:eastAsia="Times New Roman" w:hAnsi="Times New Roman"/>
          <w:i/>
          <w:sz w:val="22"/>
          <w:lang w:val="sr-Latn-RS"/>
        </w:rPr>
        <w:t>šnjak za sociologiju</w:t>
      </w:r>
      <w:r w:rsidR="00A63564" w:rsidRPr="00DE5D7E">
        <w:rPr>
          <w:rFonts w:ascii="Times New Roman" w:eastAsia="Times New Roman" w:hAnsi="Times New Roman"/>
          <w:sz w:val="22"/>
        </w:rPr>
        <w:t xml:space="preserve">                                           </w:t>
      </w:r>
      <w:r w:rsidR="00A50096" w:rsidRPr="00DE5D7E">
        <w:rPr>
          <w:rFonts w:ascii="Times New Roman" w:eastAsia="Times New Roman" w:hAnsi="Times New Roman"/>
          <w:color w:val="231F20"/>
          <w:sz w:val="23"/>
        </w:rPr>
        <w:t>Vol. XX, No X, 20XX</w:t>
      </w:r>
      <w:r w:rsidR="00A63564" w:rsidRPr="00DE5D7E">
        <w:rPr>
          <w:rFonts w:ascii="Times New Roman" w:eastAsia="Times New Roman" w:hAnsi="Times New Roman"/>
          <w:color w:val="231F20"/>
          <w:sz w:val="23"/>
        </w:rPr>
        <w:t xml:space="preserve">, </w:t>
      </w:r>
      <w:r w:rsidR="00A50096" w:rsidRPr="00DE5D7E">
        <w:rPr>
          <w:rFonts w:ascii="Times New Roman" w:eastAsia="Times New Roman" w:hAnsi="Times New Roman"/>
          <w:color w:val="231F20"/>
          <w:sz w:val="23"/>
        </w:rPr>
        <w:t>xx–xx</w:t>
      </w:r>
    </w:p>
    <w:p w:rsidR="00A50096" w:rsidRPr="00DE5D7E" w:rsidRDefault="00794F38" w:rsidP="00A50096">
      <w:pPr>
        <w:spacing w:line="20" w:lineRule="exact"/>
        <w:rPr>
          <w:rFonts w:ascii="Times New Roman" w:eastAsia="Times New Roman" w:hAnsi="Times New Roman"/>
          <w:sz w:val="24"/>
        </w:rPr>
      </w:pPr>
      <w:r w:rsidRPr="00DE5D7E">
        <w:rPr>
          <w:noProof/>
          <w:lang w:val="sr-Latn-RS" w:eastAsia="sr-Latn-RS"/>
        </w:rPr>
        <w:drawing>
          <wp:anchor distT="0" distB="0" distL="114300" distR="114300" simplePos="0" relativeHeight="251654656" behindDoc="1" locked="0" layoutInCell="1" allowOverlap="1">
            <wp:simplePos x="0" y="0"/>
            <wp:positionH relativeFrom="column">
              <wp:posOffset>-28575</wp:posOffset>
            </wp:positionH>
            <wp:positionV relativeFrom="paragraph">
              <wp:posOffset>27305</wp:posOffset>
            </wp:positionV>
            <wp:extent cx="4759200" cy="25200"/>
            <wp:effectExtent l="0" t="0" r="0" b="0"/>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759200" cy="2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50096" w:rsidRPr="00DE5D7E" w:rsidRDefault="00A50096" w:rsidP="00A50096">
      <w:pPr>
        <w:spacing w:line="36" w:lineRule="exact"/>
        <w:rPr>
          <w:rFonts w:ascii="Times New Roman" w:eastAsia="Times New Roman" w:hAnsi="Times New Roman"/>
          <w:sz w:val="24"/>
        </w:rPr>
      </w:pPr>
    </w:p>
    <w:p w:rsidR="00F52E20" w:rsidRDefault="00F52E20" w:rsidP="00A50096">
      <w:pPr>
        <w:spacing w:line="0" w:lineRule="atLeast"/>
        <w:ind w:right="60"/>
        <w:jc w:val="right"/>
        <w:rPr>
          <w:rFonts w:ascii="Times New Roman" w:eastAsia="Times New Roman" w:hAnsi="Times New Roman"/>
        </w:rPr>
      </w:pPr>
    </w:p>
    <w:p w:rsidR="00A50096" w:rsidRPr="00DE5D7E" w:rsidRDefault="00A50096" w:rsidP="00A50096">
      <w:pPr>
        <w:spacing w:line="0" w:lineRule="atLeast"/>
        <w:ind w:right="60"/>
        <w:jc w:val="right"/>
        <w:rPr>
          <w:rFonts w:ascii="Times New Roman" w:eastAsia="Times New Roman" w:hAnsi="Times New Roman"/>
          <w:color w:val="231F20"/>
          <w:sz w:val="22"/>
        </w:rPr>
      </w:pPr>
      <w:r w:rsidRPr="00DE5D7E">
        <w:rPr>
          <w:rFonts w:ascii="Times New Roman" w:eastAsia="Times New Roman" w:hAnsi="Times New Roman"/>
        </w:rPr>
        <w:t>UDK</w:t>
      </w:r>
      <w:r w:rsidRPr="00DE5D7E">
        <w:rPr>
          <w:rFonts w:ascii="Times New Roman" w:eastAsia="Times New Roman" w:hAnsi="Times New Roman"/>
          <w:color w:val="231F20"/>
          <w:sz w:val="22"/>
        </w:rPr>
        <w:t xml:space="preserve"> </w:t>
      </w:r>
      <w:r w:rsidR="005343DB">
        <w:rPr>
          <w:rFonts w:ascii="Times New Roman" w:eastAsia="Times New Roman" w:hAnsi="Times New Roman"/>
          <w:color w:val="231F20"/>
          <w:sz w:val="22"/>
        </w:rPr>
        <w:t>XXX</w:t>
      </w:r>
      <w:r w:rsidRPr="00DE5D7E">
        <w:rPr>
          <w:rFonts w:ascii="Times New Roman" w:eastAsia="Times New Roman" w:hAnsi="Times New Roman"/>
          <w:color w:val="231F20"/>
          <w:sz w:val="22"/>
        </w:rPr>
        <w:t>.</w:t>
      </w:r>
      <w:r w:rsidR="005343DB">
        <w:rPr>
          <w:rFonts w:ascii="Times New Roman" w:eastAsia="Times New Roman" w:hAnsi="Times New Roman"/>
          <w:color w:val="231F20"/>
          <w:sz w:val="22"/>
        </w:rPr>
        <w:t>XXX</w:t>
      </w:r>
      <w:r w:rsidRPr="00DE5D7E">
        <w:rPr>
          <w:rFonts w:ascii="Times New Roman" w:eastAsia="Times New Roman" w:hAnsi="Times New Roman"/>
          <w:color w:val="231F20"/>
          <w:sz w:val="22"/>
        </w:rPr>
        <w:t>.XXXX</w:t>
      </w:r>
    </w:p>
    <w:p w:rsidR="00A50096" w:rsidRPr="00DE5D7E" w:rsidRDefault="00A50096" w:rsidP="00A50096">
      <w:pPr>
        <w:spacing w:line="29" w:lineRule="exact"/>
        <w:rPr>
          <w:rFonts w:ascii="Times New Roman" w:eastAsia="Times New Roman" w:hAnsi="Times New Roman"/>
          <w:sz w:val="24"/>
        </w:rPr>
      </w:pPr>
    </w:p>
    <w:p w:rsidR="00EE3C14" w:rsidRPr="005B1C44" w:rsidRDefault="00EE3C14" w:rsidP="00EE3C14">
      <w:pPr>
        <w:spacing w:line="0" w:lineRule="atLeast"/>
        <w:ind w:right="60"/>
        <w:jc w:val="right"/>
        <w:rPr>
          <w:rFonts w:ascii="Times New Roman" w:eastAsia="Times New Roman" w:hAnsi="Times New Roman"/>
          <w:b/>
          <w:color w:val="231F20"/>
        </w:rPr>
      </w:pPr>
      <w:r w:rsidRPr="005B1C44">
        <w:rPr>
          <w:rFonts w:ascii="Times New Roman" w:eastAsia="Times New Roman" w:hAnsi="Times New Roman"/>
          <w:b/>
          <w:color w:val="231F20"/>
        </w:rPr>
        <w:t>Research Article</w:t>
      </w:r>
    </w:p>
    <w:p w:rsidR="00EE3C14" w:rsidRPr="00DE5D7E" w:rsidRDefault="00EE3C14" w:rsidP="00EE3C14">
      <w:pPr>
        <w:spacing w:line="0" w:lineRule="atLeast"/>
        <w:ind w:right="60"/>
        <w:jc w:val="right"/>
        <w:rPr>
          <w:rFonts w:ascii="Times New Roman" w:eastAsia="Times New Roman" w:hAnsi="Times New Roman"/>
          <w:color w:val="231F20"/>
        </w:rPr>
      </w:pPr>
      <w:r>
        <w:rPr>
          <w:rFonts w:ascii="Times New Roman" w:eastAsia="Times New Roman" w:hAnsi="Times New Roman"/>
          <w:color w:val="231F20"/>
        </w:rPr>
        <w:t>https://doi.org/.....</w:t>
      </w:r>
    </w:p>
    <w:p w:rsidR="004A5B80" w:rsidRPr="00DE5D7E" w:rsidRDefault="004A5B80"/>
    <w:p w:rsidR="00A50096" w:rsidRDefault="00A50096"/>
    <w:p w:rsidR="009B507B" w:rsidRDefault="009B507B"/>
    <w:p w:rsidR="009B507B" w:rsidRDefault="009B507B"/>
    <w:p w:rsidR="009B507B" w:rsidRPr="00DE5D7E" w:rsidRDefault="009B507B"/>
    <w:p w:rsidR="00A50096" w:rsidRPr="00DE5D7E" w:rsidRDefault="00A50096"/>
    <w:p w:rsidR="00A50096" w:rsidRPr="00DE5D7E" w:rsidRDefault="00A50096">
      <w:pPr>
        <w:rPr>
          <w:sz w:val="22"/>
          <w:szCs w:val="22"/>
        </w:rPr>
      </w:pPr>
    </w:p>
    <w:p w:rsidR="00A63564" w:rsidRPr="00F34D7E" w:rsidRDefault="00A63564" w:rsidP="00A63564">
      <w:pPr>
        <w:spacing w:line="227" w:lineRule="auto"/>
        <w:ind w:right="40"/>
        <w:jc w:val="center"/>
        <w:rPr>
          <w:rFonts w:ascii="Times New Roman" w:eastAsia="Times New Roman" w:hAnsi="Times New Roman"/>
          <w:color w:val="FF0000"/>
          <w:sz w:val="22"/>
          <w:szCs w:val="22"/>
          <w:vertAlign w:val="superscript"/>
        </w:rPr>
      </w:pPr>
      <w:r w:rsidRPr="00F34D7E">
        <w:rPr>
          <w:rFonts w:ascii="Times New Roman" w:eastAsia="Times New Roman" w:hAnsi="Times New Roman"/>
          <w:b/>
          <w:color w:val="FF0000"/>
          <w:sz w:val="22"/>
          <w:szCs w:val="22"/>
        </w:rPr>
        <w:t>T</w:t>
      </w:r>
      <w:r w:rsidR="009B507B" w:rsidRPr="00F34D7E">
        <w:rPr>
          <w:rFonts w:ascii="Times New Roman" w:eastAsia="Times New Roman" w:hAnsi="Times New Roman"/>
          <w:b/>
          <w:color w:val="FF0000"/>
          <w:sz w:val="22"/>
          <w:szCs w:val="22"/>
        </w:rPr>
        <w:t xml:space="preserve">itle </w:t>
      </w:r>
      <w:r w:rsidR="00F22C4D" w:rsidRPr="00F34D7E">
        <w:rPr>
          <w:rFonts w:ascii="Times New Roman" w:eastAsia="Times New Roman" w:hAnsi="Times New Roman"/>
          <w:b/>
          <w:color w:val="FF0000"/>
          <w:sz w:val="22"/>
          <w:szCs w:val="22"/>
        </w:rPr>
        <w:t>(</w:t>
      </w:r>
      <w:r w:rsidR="009B507B" w:rsidRPr="00F34D7E">
        <w:rPr>
          <w:rFonts w:ascii="Times New Roman" w:eastAsia="Times New Roman" w:hAnsi="Times New Roman"/>
          <w:b/>
          <w:color w:val="FF0000"/>
          <w:sz w:val="22"/>
          <w:szCs w:val="22"/>
        </w:rPr>
        <w:t>Times New Roman, 1</w:t>
      </w:r>
      <w:r w:rsidR="00FB507F" w:rsidRPr="00F34D7E">
        <w:rPr>
          <w:rFonts w:ascii="Times New Roman" w:eastAsia="Times New Roman" w:hAnsi="Times New Roman"/>
          <w:b/>
          <w:color w:val="FF0000"/>
          <w:sz w:val="22"/>
          <w:szCs w:val="22"/>
          <w:lang w:val="sr-Cyrl-RS"/>
        </w:rPr>
        <w:t>2</w:t>
      </w:r>
      <w:r w:rsidR="009B507B" w:rsidRPr="00F34D7E">
        <w:rPr>
          <w:rFonts w:ascii="Times New Roman" w:eastAsia="Times New Roman" w:hAnsi="Times New Roman"/>
          <w:b/>
          <w:color w:val="FF0000"/>
          <w:sz w:val="22"/>
          <w:szCs w:val="22"/>
        </w:rPr>
        <w:t xml:space="preserve"> Pt, Bold, Center Text, </w:t>
      </w:r>
      <w:r w:rsidR="009B507B" w:rsidRPr="00F34D7E">
        <w:rPr>
          <w:rFonts w:ascii="Times New Roman" w:eastAsia="Times New Roman" w:hAnsi="Times New Roman" w:cs="Times New Roman"/>
          <w:b/>
          <w:color w:val="FF0000"/>
          <w:sz w:val="22"/>
          <w:szCs w:val="22"/>
        </w:rPr>
        <w:t>All Significant Words Are Capitalized</w:t>
      </w:r>
      <w:r w:rsidRPr="00F34D7E">
        <w:rPr>
          <w:rFonts w:ascii="Times New Roman" w:eastAsia="Times New Roman" w:hAnsi="Times New Roman"/>
          <w:color w:val="FF0000"/>
          <w:sz w:val="22"/>
          <w:szCs w:val="22"/>
        </w:rPr>
        <w:t>)</w:t>
      </w:r>
      <w:r w:rsidR="00586EF0" w:rsidRPr="00F34D7E">
        <w:rPr>
          <w:rStyle w:val="FootnoteReference"/>
          <w:rFonts w:ascii="Times New Roman" w:eastAsia="Times New Roman" w:hAnsi="Times New Roman"/>
          <w:color w:val="FF0000"/>
          <w:sz w:val="22"/>
          <w:szCs w:val="22"/>
        </w:rPr>
        <w:footnoteReference w:customMarkFollows="1" w:id="1"/>
        <w:sym w:font="Symbol" w:char="F02A"/>
      </w:r>
    </w:p>
    <w:p w:rsidR="00A50096" w:rsidRPr="00DE5D7E" w:rsidRDefault="00A50096">
      <w:pPr>
        <w:rPr>
          <w:sz w:val="22"/>
          <w:szCs w:val="22"/>
        </w:rPr>
      </w:pPr>
    </w:p>
    <w:p w:rsidR="00EE3C14" w:rsidRPr="00EE3C14" w:rsidRDefault="00EE3C14" w:rsidP="00EE3C14">
      <w:pPr>
        <w:jc w:val="center"/>
        <w:rPr>
          <w:rFonts w:ascii="Times New Roman" w:hAnsi="Times New Roman"/>
          <w:sz w:val="22"/>
          <w:szCs w:val="22"/>
        </w:rPr>
      </w:pPr>
      <w:r w:rsidRPr="00EE3C14">
        <w:rPr>
          <w:rFonts w:ascii="Times New Roman" w:hAnsi="Times New Roman"/>
          <w:sz w:val="22"/>
          <w:szCs w:val="22"/>
        </w:rPr>
        <w:t>Author 1 First and Last names</w:t>
      </w:r>
      <w:r w:rsidR="00FB507F" w:rsidRPr="00FB507F">
        <w:rPr>
          <w:rFonts w:ascii="Times New Roman" w:hAnsi="Times New Roman"/>
          <w:sz w:val="22"/>
          <w:szCs w:val="22"/>
          <w:vertAlign w:val="superscript"/>
          <w:lang w:val="sr-Cyrl-RS"/>
        </w:rPr>
        <w:t>1</w:t>
      </w:r>
      <w:r w:rsidR="001950CE">
        <w:rPr>
          <w:rFonts w:ascii="Times New Roman" w:hAnsi="Times New Roman"/>
          <w:sz w:val="22"/>
          <w:szCs w:val="22"/>
          <w:vertAlign w:val="superscript"/>
        </w:rPr>
        <w:t>**</w:t>
      </w:r>
      <w:r w:rsidRPr="00EE3C14">
        <w:rPr>
          <w:rFonts w:ascii="Times New Roman" w:hAnsi="Times New Roman"/>
          <w:sz w:val="22"/>
          <w:szCs w:val="22"/>
        </w:rPr>
        <w:t xml:space="preserve"> Author 2 First and Last names</w:t>
      </w:r>
      <w:r w:rsidR="00FB507F">
        <w:rPr>
          <w:rFonts w:ascii="Times New Roman" w:hAnsi="Times New Roman"/>
          <w:sz w:val="22"/>
          <w:szCs w:val="22"/>
          <w:vertAlign w:val="superscript"/>
          <w:lang w:val="sr-Cyrl-RS"/>
        </w:rPr>
        <w:t>2</w:t>
      </w:r>
      <w:r w:rsidR="00396005">
        <w:rPr>
          <w:rFonts w:ascii="Times New Roman" w:hAnsi="Times New Roman"/>
          <w:sz w:val="22"/>
          <w:szCs w:val="22"/>
          <w:vertAlign w:val="superscript"/>
        </w:rPr>
        <w:t>**</w:t>
      </w:r>
      <w:r w:rsidR="001950CE">
        <w:rPr>
          <w:rFonts w:ascii="Times New Roman" w:hAnsi="Times New Roman"/>
          <w:sz w:val="22"/>
          <w:szCs w:val="22"/>
          <w:vertAlign w:val="superscript"/>
        </w:rPr>
        <w:t>*</w:t>
      </w:r>
      <w:r w:rsidRPr="00EE3C14">
        <w:rPr>
          <w:rFonts w:ascii="Times New Roman" w:hAnsi="Times New Roman"/>
          <w:sz w:val="22"/>
          <w:szCs w:val="22"/>
        </w:rPr>
        <w:t xml:space="preserve">, etc. (Times New Roman, 11 pt., </w:t>
      </w:r>
      <w:r w:rsidR="00A464F3">
        <w:rPr>
          <w:rFonts w:ascii="Times New Roman" w:hAnsi="Times New Roman"/>
          <w:sz w:val="22"/>
          <w:szCs w:val="22"/>
        </w:rPr>
        <w:t>centered</w:t>
      </w:r>
      <w:r w:rsidRPr="00EE3C14">
        <w:rPr>
          <w:rFonts w:ascii="Times New Roman" w:hAnsi="Times New Roman"/>
          <w:sz w:val="22"/>
          <w:szCs w:val="22"/>
        </w:rPr>
        <w:t>)</w:t>
      </w:r>
    </w:p>
    <w:p w:rsidR="00EE3C14" w:rsidRPr="00EE3C14" w:rsidRDefault="00EE3C14" w:rsidP="00EE3C14">
      <w:pPr>
        <w:jc w:val="center"/>
        <w:rPr>
          <w:rFonts w:ascii="Times New Roman" w:hAnsi="Times New Roman"/>
          <w:sz w:val="22"/>
          <w:szCs w:val="22"/>
        </w:rPr>
      </w:pPr>
      <w:r w:rsidRPr="00EE3C14">
        <w:rPr>
          <w:rFonts w:ascii="Times New Roman" w:hAnsi="Times New Roman"/>
          <w:sz w:val="22"/>
          <w:szCs w:val="22"/>
          <w:vertAlign w:val="superscript"/>
        </w:rPr>
        <w:t>1</w:t>
      </w:r>
      <w:r w:rsidRPr="00EE3C14">
        <w:rPr>
          <w:rFonts w:ascii="Times New Roman" w:hAnsi="Times New Roman"/>
          <w:sz w:val="22"/>
          <w:szCs w:val="22"/>
        </w:rPr>
        <w:t>Department</w:t>
      </w:r>
      <w:r w:rsidR="00A464F3">
        <w:rPr>
          <w:rFonts w:ascii="Times New Roman" w:hAnsi="Times New Roman"/>
          <w:sz w:val="22"/>
          <w:szCs w:val="22"/>
        </w:rPr>
        <w:t xml:space="preserve">, </w:t>
      </w:r>
      <w:r w:rsidR="00A464F3" w:rsidRPr="00DE5D7E">
        <w:rPr>
          <w:rFonts w:ascii="Times New Roman" w:eastAsia="Times New Roman" w:hAnsi="Times New Roman"/>
          <w:sz w:val="22"/>
          <w:szCs w:val="18"/>
        </w:rPr>
        <w:t>Faculty</w:t>
      </w:r>
      <w:r w:rsidRPr="00EE3C14">
        <w:rPr>
          <w:rFonts w:ascii="Times New Roman" w:hAnsi="Times New Roman"/>
          <w:sz w:val="22"/>
          <w:szCs w:val="22"/>
        </w:rPr>
        <w:t>, University</w:t>
      </w:r>
      <w:r w:rsidR="00A464F3">
        <w:rPr>
          <w:rFonts w:ascii="Times New Roman" w:hAnsi="Times New Roman"/>
          <w:sz w:val="22"/>
          <w:szCs w:val="22"/>
        </w:rPr>
        <w:t>,Country</w:t>
      </w:r>
    </w:p>
    <w:p w:rsidR="00EE3C14" w:rsidRPr="00EE3C14" w:rsidRDefault="00EE3C14" w:rsidP="00EE3C14">
      <w:pPr>
        <w:jc w:val="center"/>
        <w:rPr>
          <w:rFonts w:ascii="Times New Roman" w:hAnsi="Times New Roman"/>
          <w:sz w:val="22"/>
          <w:szCs w:val="22"/>
        </w:rPr>
      </w:pPr>
      <w:r w:rsidRPr="00EE3C14">
        <w:rPr>
          <w:rFonts w:ascii="Times New Roman" w:hAnsi="Times New Roman"/>
          <w:sz w:val="22"/>
          <w:szCs w:val="22"/>
          <w:vertAlign w:val="superscript"/>
        </w:rPr>
        <w:t>2</w:t>
      </w:r>
      <w:r w:rsidRPr="00EE3C14">
        <w:rPr>
          <w:rFonts w:ascii="Times New Roman" w:hAnsi="Times New Roman"/>
          <w:sz w:val="22"/>
          <w:szCs w:val="22"/>
        </w:rPr>
        <w:t>Department</w:t>
      </w:r>
      <w:r w:rsidR="00A464F3">
        <w:rPr>
          <w:rFonts w:ascii="Times New Roman" w:hAnsi="Times New Roman"/>
          <w:sz w:val="22"/>
          <w:szCs w:val="22"/>
        </w:rPr>
        <w:t xml:space="preserve">, </w:t>
      </w:r>
      <w:r w:rsidR="00A464F3" w:rsidRPr="00DE5D7E">
        <w:rPr>
          <w:rFonts w:ascii="Times New Roman" w:eastAsia="Times New Roman" w:hAnsi="Times New Roman"/>
          <w:sz w:val="22"/>
          <w:szCs w:val="18"/>
        </w:rPr>
        <w:t>Faculty</w:t>
      </w:r>
      <w:r w:rsidRPr="00EE3C14">
        <w:rPr>
          <w:rFonts w:ascii="Times New Roman" w:hAnsi="Times New Roman"/>
          <w:sz w:val="22"/>
          <w:szCs w:val="22"/>
        </w:rPr>
        <w:t>, Universit</w:t>
      </w:r>
      <w:r w:rsidR="00A464F3">
        <w:rPr>
          <w:rFonts w:ascii="Times New Roman" w:hAnsi="Times New Roman"/>
          <w:sz w:val="22"/>
          <w:szCs w:val="22"/>
        </w:rPr>
        <w:t>y,Country</w:t>
      </w:r>
    </w:p>
    <w:p w:rsidR="009B507B" w:rsidRDefault="00EE3C14" w:rsidP="00801E25">
      <w:pPr>
        <w:jc w:val="center"/>
        <w:rPr>
          <w:rFonts w:ascii="Times New Roman" w:hAnsi="Times New Roman"/>
          <w:sz w:val="22"/>
          <w:szCs w:val="22"/>
        </w:rPr>
      </w:pPr>
      <w:r w:rsidRPr="00EE3C14">
        <w:rPr>
          <w:rFonts w:ascii="Times New Roman" w:hAnsi="Times New Roman"/>
          <w:sz w:val="22"/>
          <w:szCs w:val="22"/>
        </w:rPr>
        <w:t xml:space="preserve">Etc. (Times New Roman, 11 pt., centered) </w:t>
      </w:r>
    </w:p>
    <w:p w:rsidR="00801E25" w:rsidRDefault="00801E25" w:rsidP="00801E25">
      <w:pPr>
        <w:jc w:val="center"/>
        <w:rPr>
          <w:rFonts w:ascii="Times New Roman" w:hAnsi="Times New Roman"/>
          <w:sz w:val="22"/>
          <w:szCs w:val="22"/>
        </w:rPr>
      </w:pPr>
    </w:p>
    <w:p w:rsidR="00801E25" w:rsidRDefault="00801E25" w:rsidP="00801E25">
      <w:pPr>
        <w:jc w:val="center"/>
        <w:rPr>
          <w:rFonts w:ascii="Times New Roman" w:hAnsi="Times New Roman"/>
          <w:sz w:val="22"/>
          <w:szCs w:val="22"/>
        </w:rPr>
      </w:pPr>
    </w:p>
    <w:p w:rsidR="00801E25" w:rsidRPr="00801E25" w:rsidRDefault="00801E25" w:rsidP="00801E25">
      <w:pPr>
        <w:jc w:val="center"/>
        <w:rPr>
          <w:rFonts w:ascii="Times New Roman" w:hAnsi="Times New Roman"/>
          <w:sz w:val="22"/>
          <w:szCs w:val="22"/>
        </w:rPr>
      </w:pPr>
    </w:p>
    <w:p w:rsidR="009B507B" w:rsidRDefault="009B507B" w:rsidP="009B507B">
      <w:pPr>
        <w:ind w:left="660" w:right="1160"/>
        <w:jc w:val="center"/>
        <w:rPr>
          <w:rFonts w:ascii="Times New Roman" w:eastAsia="Times New Roman" w:hAnsi="Times New Roman"/>
          <w:b/>
          <w:color w:val="242021"/>
          <w:szCs w:val="18"/>
        </w:rPr>
      </w:pPr>
      <w:r>
        <w:rPr>
          <w:rFonts w:ascii="Times New Roman" w:eastAsia="Times New Roman" w:hAnsi="Times New Roman"/>
          <w:b/>
          <w:color w:val="242021"/>
          <w:szCs w:val="18"/>
        </w:rPr>
        <w:t>Abstract</w:t>
      </w:r>
    </w:p>
    <w:p w:rsidR="009B507B" w:rsidRDefault="009B507B" w:rsidP="00DC1CAB">
      <w:pPr>
        <w:ind w:left="660" w:right="1160"/>
        <w:jc w:val="both"/>
        <w:rPr>
          <w:rFonts w:ascii="Times New Roman" w:eastAsia="Times New Roman" w:hAnsi="Times New Roman"/>
          <w:b/>
          <w:color w:val="242021"/>
          <w:szCs w:val="18"/>
        </w:rPr>
      </w:pPr>
    </w:p>
    <w:p w:rsidR="009B507B" w:rsidRPr="00F34D7E" w:rsidRDefault="00F22C4D" w:rsidP="00FB507F">
      <w:pPr>
        <w:ind w:left="709" w:right="775"/>
        <w:jc w:val="both"/>
        <w:rPr>
          <w:rFonts w:ascii="Times New Roman" w:eastAsia="Times New Roman" w:hAnsi="Times New Roman"/>
          <w:color w:val="FF0000"/>
          <w:sz w:val="22"/>
          <w:szCs w:val="18"/>
        </w:rPr>
      </w:pPr>
      <w:r w:rsidRPr="00F34D7E">
        <w:rPr>
          <w:rFonts w:ascii="Times New Roman" w:eastAsia="Times New Roman" w:hAnsi="Times New Roman"/>
          <w:color w:val="FF0000"/>
          <w:szCs w:val="18"/>
        </w:rPr>
        <w:t xml:space="preserve">Max 250 words; </w:t>
      </w:r>
      <w:r w:rsidR="00A63564" w:rsidRPr="00F34D7E">
        <w:rPr>
          <w:rFonts w:ascii="Times New Roman" w:eastAsia="Times New Roman" w:hAnsi="Times New Roman"/>
          <w:color w:val="FF0000"/>
          <w:szCs w:val="18"/>
        </w:rPr>
        <w:t>Text of the summary, Text of the summary, Text of the summary, Text of the summary, Text of the summary, Text of the summary. (Times New Roman, 10 pt, Justify</w:t>
      </w:r>
      <w:r w:rsidR="00C93DB4" w:rsidRPr="00F34D7E">
        <w:rPr>
          <w:rFonts w:ascii="Times New Roman" w:eastAsia="Times New Roman" w:hAnsi="Times New Roman"/>
          <w:color w:val="FF0000"/>
          <w:szCs w:val="18"/>
        </w:rPr>
        <w:t xml:space="preserve">, </w:t>
      </w:r>
      <w:r w:rsidR="00C93DB4" w:rsidRPr="00F34D7E">
        <w:rPr>
          <w:rFonts w:ascii="Times New Roman" w:eastAsia="Times New Roman" w:hAnsi="Times New Roman" w:cs="Times New Roman"/>
          <w:color w:val="FF0000"/>
        </w:rPr>
        <w:t>single line spacing</w:t>
      </w:r>
      <w:r w:rsidR="00A63564" w:rsidRPr="00F34D7E">
        <w:rPr>
          <w:rFonts w:ascii="Times New Roman" w:eastAsia="Times New Roman" w:hAnsi="Times New Roman"/>
          <w:color w:val="FF0000"/>
          <w:szCs w:val="18"/>
        </w:rPr>
        <w:t>)</w:t>
      </w:r>
      <w:r w:rsidR="009B507B" w:rsidRPr="00F34D7E">
        <w:rPr>
          <w:rFonts w:ascii="Times New Roman" w:eastAsia="Times New Roman" w:hAnsi="Times New Roman"/>
          <w:color w:val="FF0000"/>
          <w:szCs w:val="18"/>
        </w:rPr>
        <w:t>.</w:t>
      </w:r>
    </w:p>
    <w:p w:rsidR="00A63564" w:rsidRPr="00F34D7E" w:rsidRDefault="00A63564" w:rsidP="00FB507F">
      <w:pPr>
        <w:ind w:left="709" w:right="775"/>
        <w:jc w:val="both"/>
        <w:rPr>
          <w:rFonts w:ascii="Times New Roman" w:eastAsia="Times New Roman" w:hAnsi="Times New Roman"/>
          <w:color w:val="FF0000"/>
          <w:szCs w:val="18"/>
        </w:rPr>
      </w:pPr>
      <w:r w:rsidRPr="00F34D7E">
        <w:rPr>
          <w:rFonts w:ascii="Times New Roman" w:eastAsia="Times New Roman" w:hAnsi="Times New Roman"/>
          <w:bCs/>
          <w:i/>
          <w:iCs/>
          <w:color w:val="FF0000"/>
          <w:szCs w:val="18"/>
        </w:rPr>
        <w:t>Keywords</w:t>
      </w:r>
      <w:r w:rsidRPr="00F34D7E">
        <w:rPr>
          <w:rFonts w:ascii="Times New Roman" w:eastAsia="Times New Roman" w:hAnsi="Times New Roman"/>
          <w:b/>
          <w:color w:val="FF0000"/>
          <w:szCs w:val="18"/>
        </w:rPr>
        <w:t>:</w:t>
      </w:r>
      <w:r w:rsidRPr="00F34D7E">
        <w:rPr>
          <w:rFonts w:ascii="Times New Roman" w:eastAsia="Times New Roman" w:hAnsi="Times New Roman"/>
          <w:color w:val="FF0000"/>
          <w:szCs w:val="18"/>
        </w:rPr>
        <w:t xml:space="preserve"> keyword 1, keyword 2 to (max) keyword 5 (Times New Roman,</w:t>
      </w:r>
      <w:r w:rsidR="00FB507F" w:rsidRPr="00F34D7E">
        <w:rPr>
          <w:rFonts w:ascii="Times New Roman" w:eastAsia="Times New Roman" w:hAnsi="Times New Roman"/>
          <w:color w:val="FF0000"/>
          <w:szCs w:val="18"/>
          <w:lang w:val="sr-Cyrl-RS"/>
        </w:rPr>
        <w:t xml:space="preserve"> </w:t>
      </w:r>
      <w:r w:rsidRPr="00F34D7E">
        <w:rPr>
          <w:rFonts w:ascii="Times New Roman" w:eastAsia="Times New Roman" w:hAnsi="Times New Roman"/>
          <w:color w:val="FF0000"/>
          <w:szCs w:val="18"/>
        </w:rPr>
        <w:t>10 pt, Justify</w:t>
      </w:r>
      <w:r w:rsidR="00C93DB4" w:rsidRPr="00F34D7E">
        <w:rPr>
          <w:rFonts w:ascii="Times New Roman" w:eastAsia="Times New Roman" w:hAnsi="Times New Roman"/>
          <w:color w:val="FF0000"/>
          <w:szCs w:val="18"/>
        </w:rPr>
        <w:t xml:space="preserve">, </w:t>
      </w:r>
      <w:r w:rsidR="00C93DB4" w:rsidRPr="00F34D7E">
        <w:rPr>
          <w:rFonts w:ascii="Times New Roman" w:eastAsia="Times New Roman" w:hAnsi="Times New Roman" w:cs="Times New Roman"/>
          <w:color w:val="FF0000"/>
        </w:rPr>
        <w:t>first line indent 0.5 in/1.27 cm, single line spacing</w:t>
      </w:r>
      <w:r w:rsidRPr="00F34D7E">
        <w:rPr>
          <w:rFonts w:ascii="Times New Roman" w:eastAsia="Times New Roman" w:hAnsi="Times New Roman"/>
          <w:color w:val="FF0000"/>
        </w:rPr>
        <w:t>)</w:t>
      </w: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Default="009B507B" w:rsidP="009B507B">
      <w:pPr>
        <w:ind w:left="720" w:right="1160"/>
        <w:jc w:val="both"/>
        <w:rPr>
          <w:rFonts w:ascii="Times New Roman" w:eastAsia="Times New Roman" w:hAnsi="Times New Roman"/>
          <w:szCs w:val="18"/>
        </w:rPr>
      </w:pPr>
    </w:p>
    <w:p w:rsidR="009B507B" w:rsidRPr="00F34D7E" w:rsidRDefault="009B507B" w:rsidP="009B507B">
      <w:pPr>
        <w:spacing w:line="227" w:lineRule="auto"/>
        <w:ind w:right="40"/>
        <w:jc w:val="center"/>
        <w:rPr>
          <w:rFonts w:ascii="Times New Roman" w:eastAsia="Times New Roman" w:hAnsi="Times New Roman"/>
          <w:color w:val="FF0000"/>
          <w:sz w:val="22"/>
          <w:szCs w:val="22"/>
          <w:vertAlign w:val="superscript"/>
        </w:rPr>
      </w:pPr>
      <w:r w:rsidRPr="00F34D7E">
        <w:rPr>
          <w:rFonts w:ascii="Times New Roman" w:eastAsia="Times New Roman" w:hAnsi="Times New Roman"/>
          <w:b/>
          <w:color w:val="FF0000"/>
          <w:sz w:val="22"/>
          <w:szCs w:val="22"/>
        </w:rPr>
        <w:t>Title of the Paper (Times New Roman, 1</w:t>
      </w:r>
      <w:r w:rsidR="00FB507F" w:rsidRPr="00F34D7E">
        <w:rPr>
          <w:rFonts w:ascii="Times New Roman" w:eastAsia="Times New Roman" w:hAnsi="Times New Roman"/>
          <w:b/>
          <w:color w:val="FF0000"/>
          <w:sz w:val="22"/>
          <w:szCs w:val="22"/>
          <w:lang w:val="sr-Cyrl-RS"/>
        </w:rPr>
        <w:t>2</w:t>
      </w:r>
      <w:r w:rsidRPr="00F34D7E">
        <w:rPr>
          <w:rFonts w:ascii="Times New Roman" w:eastAsia="Times New Roman" w:hAnsi="Times New Roman"/>
          <w:b/>
          <w:color w:val="FF0000"/>
          <w:sz w:val="22"/>
          <w:szCs w:val="22"/>
        </w:rPr>
        <w:t xml:space="preserve"> Pt, Bold, Center Text, </w:t>
      </w:r>
      <w:r w:rsidRPr="00F34D7E">
        <w:rPr>
          <w:rFonts w:ascii="Times New Roman" w:eastAsia="Times New Roman" w:hAnsi="Times New Roman" w:cs="Times New Roman"/>
          <w:b/>
          <w:color w:val="FF0000"/>
          <w:sz w:val="22"/>
          <w:szCs w:val="22"/>
        </w:rPr>
        <w:t>All Significant Words Are Capitalized</w:t>
      </w:r>
      <w:r w:rsidRPr="00F34D7E">
        <w:rPr>
          <w:rFonts w:ascii="Times New Roman" w:eastAsia="Times New Roman" w:hAnsi="Times New Roman"/>
          <w:color w:val="FF0000"/>
          <w:sz w:val="22"/>
          <w:szCs w:val="22"/>
        </w:rPr>
        <w:t>)</w:t>
      </w:r>
    </w:p>
    <w:p w:rsidR="00A50096" w:rsidRPr="00DE5D7E" w:rsidRDefault="00A50096" w:rsidP="00DC1CAB">
      <w:pPr>
        <w:ind w:right="60"/>
        <w:jc w:val="center"/>
        <w:rPr>
          <w:rFonts w:ascii="Times New Roman" w:eastAsia="Times New Roman" w:hAnsi="Times New Roman" w:cs="Times New Roman"/>
          <w:bCs/>
          <w:sz w:val="22"/>
          <w:szCs w:val="22"/>
        </w:rPr>
      </w:pPr>
    </w:p>
    <w:p w:rsidR="00A63564" w:rsidRPr="00DE5D7E" w:rsidRDefault="00A63564" w:rsidP="00C93DB4">
      <w:pPr>
        <w:ind w:firstLine="720"/>
        <w:contextualSpacing/>
        <w:jc w:val="both"/>
        <w:rPr>
          <w:rFonts w:ascii="Times New Roman" w:eastAsia="Times New Roman" w:hAnsi="Times New Roman" w:cs="Times New Roman"/>
          <w:sz w:val="22"/>
          <w:szCs w:val="22"/>
        </w:rPr>
      </w:pPr>
      <w:r w:rsidRPr="00DE5D7E">
        <w:rPr>
          <w:rFonts w:ascii="Times New Roman" w:eastAsia="Times New Roman" w:hAnsi="Times New Roman" w:cs="Times New Roman"/>
          <w:sz w:val="22"/>
          <w:szCs w:val="22"/>
        </w:rPr>
        <w:t xml:space="preserve">The paragraphs continue from here and are only separated by headings. (Times New Roman 11 pt, Justify; </w:t>
      </w:r>
      <w:r w:rsidR="00C93DB4" w:rsidRPr="00DE5D7E">
        <w:rPr>
          <w:rFonts w:ascii="Times New Roman" w:eastAsia="Times New Roman" w:hAnsi="Times New Roman" w:cs="Times New Roman"/>
          <w:sz w:val="22"/>
          <w:szCs w:val="22"/>
        </w:rPr>
        <w:t xml:space="preserve">first line indent 0.5 </w:t>
      </w:r>
      <w:r w:rsidR="00C93DB4">
        <w:rPr>
          <w:rFonts w:ascii="Times New Roman" w:eastAsia="Times New Roman" w:hAnsi="Times New Roman" w:cs="Times New Roman"/>
          <w:sz w:val="22"/>
          <w:szCs w:val="22"/>
        </w:rPr>
        <w:t>in/1.27 cm</w:t>
      </w:r>
      <w:r w:rsidR="00C93DB4" w:rsidRPr="00DE5D7E">
        <w:rPr>
          <w:rFonts w:ascii="Times New Roman" w:eastAsia="Times New Roman" w:hAnsi="Times New Roman" w:cs="Times New Roman"/>
          <w:sz w:val="22"/>
          <w:szCs w:val="22"/>
        </w:rPr>
        <w:t>, single line spacing</w:t>
      </w:r>
      <w:r w:rsidR="001F4B67">
        <w:rPr>
          <w:rFonts w:ascii="Times New Roman" w:eastAsia="Times New Roman" w:hAnsi="Times New Roman" w:cs="Times New Roman"/>
          <w:sz w:val="22"/>
          <w:szCs w:val="22"/>
        </w:rPr>
        <w:t xml:space="preserve">, </w:t>
      </w:r>
      <w:r w:rsidR="00F22C4D" w:rsidRPr="00DE5D7E">
        <w:rPr>
          <w:rFonts w:ascii="Times New Roman" w:eastAsia="Times New Roman" w:hAnsi="Times New Roman" w:cs="Times New Roman"/>
          <w:sz w:val="22"/>
          <w:szCs w:val="22"/>
        </w:rPr>
        <w:t>Format B5</w:t>
      </w:r>
      <w:r w:rsidRPr="00DE5D7E">
        <w:rPr>
          <w:rFonts w:ascii="Times New Roman" w:eastAsia="Times New Roman" w:hAnsi="Times New Roman" w:cs="Times New Roman"/>
          <w:sz w:val="22"/>
          <w:szCs w:val="22"/>
        </w:rPr>
        <w:t>).</w:t>
      </w:r>
    </w:p>
    <w:p w:rsidR="00A63564" w:rsidRPr="00DE5D7E" w:rsidRDefault="00A63564" w:rsidP="00A63564">
      <w:pPr>
        <w:spacing w:line="435" w:lineRule="auto"/>
        <w:ind w:right="720" w:firstLine="238"/>
        <w:contextualSpacing/>
        <w:jc w:val="both"/>
        <w:rPr>
          <w:rFonts w:ascii="Times New Roman" w:eastAsia="Times New Roman" w:hAnsi="Times New Roman"/>
          <w:sz w:val="22"/>
          <w:szCs w:val="22"/>
        </w:rPr>
      </w:pPr>
    </w:p>
    <w:p w:rsidR="00A63564" w:rsidRPr="00DE5D7E" w:rsidRDefault="00A63564" w:rsidP="00A63564">
      <w:pPr>
        <w:spacing w:line="0" w:lineRule="atLeast"/>
        <w:contextualSpacing/>
        <w:rPr>
          <w:rFonts w:ascii="Times New Roman" w:eastAsia="Times New Roman" w:hAnsi="Times New Roman" w:cs="Times New Roman"/>
          <w:b/>
          <w:sz w:val="22"/>
          <w:szCs w:val="22"/>
        </w:rPr>
      </w:pPr>
      <w:r w:rsidRPr="00DE5D7E">
        <w:rPr>
          <w:rFonts w:ascii="Times New Roman" w:eastAsia="Times New Roman" w:hAnsi="Times New Roman" w:cs="Times New Roman"/>
          <w:b/>
          <w:sz w:val="22"/>
          <w:szCs w:val="22"/>
        </w:rPr>
        <w:t>Structure (Times New Roman, Bold, 11 pt; Left alignment)</w:t>
      </w:r>
    </w:p>
    <w:p w:rsidR="00A63564" w:rsidRPr="00DE5D7E" w:rsidRDefault="00A63564" w:rsidP="00A63564">
      <w:pPr>
        <w:spacing w:line="141" w:lineRule="exact"/>
        <w:contextualSpacing/>
        <w:rPr>
          <w:rFonts w:ascii="Times New Roman" w:eastAsia="Times New Roman" w:hAnsi="Times New Roman" w:cs="Times New Roman"/>
          <w:sz w:val="22"/>
          <w:szCs w:val="22"/>
        </w:rPr>
      </w:pPr>
    </w:p>
    <w:p w:rsidR="00A63564" w:rsidRPr="00DE5D7E" w:rsidRDefault="00A63564" w:rsidP="00C93DB4">
      <w:pPr>
        <w:ind w:right="45" w:firstLine="720"/>
        <w:contextualSpacing/>
        <w:jc w:val="both"/>
        <w:rPr>
          <w:rFonts w:ascii="Times New Roman" w:eastAsia="Times New Roman" w:hAnsi="Times New Roman" w:cs="Times New Roman"/>
          <w:sz w:val="22"/>
          <w:szCs w:val="22"/>
        </w:rPr>
      </w:pPr>
      <w:r w:rsidRPr="00DE5D7E">
        <w:rPr>
          <w:rFonts w:ascii="Times New Roman" w:eastAsia="Times New Roman" w:hAnsi="Times New Roman" w:cs="Times New Roman"/>
          <w:sz w:val="22"/>
          <w:szCs w:val="22"/>
        </w:rPr>
        <w:t xml:space="preserve">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Sample of main text. (Times New Roman, 11 pt; paragraph format: justified alignment, 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Pr="00DE5D7E">
        <w:rPr>
          <w:rFonts w:ascii="Times New Roman" w:eastAsia="Times New Roman" w:hAnsi="Times New Roman" w:cs="Times New Roman"/>
          <w:sz w:val="22"/>
          <w:szCs w:val="22"/>
        </w:rPr>
        <w:t>, single line spacing).</w:t>
      </w:r>
    </w:p>
    <w:p w:rsidR="00A50096" w:rsidRPr="00DE5D7E" w:rsidRDefault="00A50096">
      <w:pPr>
        <w:rPr>
          <w:rFonts w:ascii="Times New Roman" w:hAnsi="Times New Roman" w:cs="Times New Roman"/>
          <w:sz w:val="22"/>
          <w:szCs w:val="22"/>
        </w:rPr>
      </w:pPr>
    </w:p>
    <w:p w:rsidR="00A63564" w:rsidRPr="00DE5D7E" w:rsidRDefault="00A63564" w:rsidP="00A63564">
      <w:pPr>
        <w:spacing w:line="0" w:lineRule="atLeast"/>
        <w:rPr>
          <w:rFonts w:ascii="Times New Roman" w:eastAsia="Times New Roman" w:hAnsi="Times New Roman" w:cs="Times New Roman"/>
          <w:b/>
          <w:sz w:val="22"/>
          <w:szCs w:val="22"/>
        </w:rPr>
      </w:pPr>
      <w:r w:rsidRPr="00DE5D7E">
        <w:rPr>
          <w:rFonts w:ascii="Times New Roman" w:eastAsia="Times New Roman" w:hAnsi="Times New Roman" w:cs="Times New Roman"/>
          <w:b/>
          <w:sz w:val="22"/>
          <w:szCs w:val="22"/>
        </w:rPr>
        <w:t>Structure (Times New Roman, Bold, 11 pt; Left alignment)</w:t>
      </w:r>
    </w:p>
    <w:p w:rsidR="00A63564" w:rsidRPr="00DE5D7E" w:rsidRDefault="00A63564" w:rsidP="00A63564">
      <w:pPr>
        <w:spacing w:line="349" w:lineRule="exact"/>
        <w:rPr>
          <w:rFonts w:ascii="Times New Roman" w:eastAsia="Times New Roman" w:hAnsi="Times New Roman" w:cs="Times New Roman"/>
          <w:sz w:val="22"/>
          <w:szCs w:val="22"/>
        </w:rPr>
      </w:pPr>
    </w:p>
    <w:p w:rsidR="00A63564" w:rsidRPr="00DE5D7E" w:rsidRDefault="00A63564" w:rsidP="00C93DB4">
      <w:pPr>
        <w:ind w:firstLine="720"/>
        <w:jc w:val="both"/>
        <w:rPr>
          <w:rFonts w:ascii="Times New Roman" w:eastAsia="Times New Roman" w:hAnsi="Times New Roman" w:cs="Times New Roman"/>
          <w:sz w:val="22"/>
          <w:szCs w:val="22"/>
        </w:rPr>
      </w:pPr>
      <w:r w:rsidRPr="00DE5D7E">
        <w:rPr>
          <w:rFonts w:ascii="Times New Roman" w:eastAsia="Times New Roman" w:hAnsi="Times New Roman" w:cs="Times New Roman"/>
          <w:sz w:val="22"/>
          <w:szCs w:val="22"/>
        </w:rPr>
        <w:t xml:space="preserve">Sample of main text. Sample of main text. Sample of main text. Sample of main text. Sample of main text. Sample of main text. Sample of main text. (Times New Roman, 11 pt; paragraph format: justified alignment, 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Pr="00DE5D7E">
        <w:rPr>
          <w:rFonts w:ascii="Times New Roman" w:eastAsia="Times New Roman" w:hAnsi="Times New Roman" w:cs="Times New Roman"/>
          <w:sz w:val="22"/>
          <w:szCs w:val="22"/>
        </w:rPr>
        <w:t>, single line spacing).</w:t>
      </w:r>
    </w:p>
    <w:p w:rsidR="00A63564" w:rsidRPr="00DE5D7E" w:rsidRDefault="00A63564">
      <w:pPr>
        <w:rPr>
          <w:rFonts w:ascii="Times New Roman" w:hAnsi="Times New Roman" w:cs="Times New Roman"/>
          <w:sz w:val="22"/>
          <w:szCs w:val="22"/>
        </w:rPr>
      </w:pPr>
    </w:p>
    <w:p w:rsidR="00A63564" w:rsidRPr="00F34D7E" w:rsidRDefault="00A63564" w:rsidP="00A63564">
      <w:pPr>
        <w:spacing w:line="0" w:lineRule="atLeast"/>
        <w:jc w:val="center"/>
        <w:rPr>
          <w:rFonts w:ascii="Times New Roman" w:eastAsia="Times New Roman" w:hAnsi="Times New Roman" w:cs="Times New Roman"/>
          <w:b/>
          <w:color w:val="FF0000"/>
          <w:sz w:val="22"/>
          <w:szCs w:val="22"/>
        </w:rPr>
      </w:pPr>
      <w:r w:rsidRPr="00F34D7E">
        <w:rPr>
          <w:rFonts w:ascii="Times New Roman" w:eastAsia="Times New Roman" w:hAnsi="Times New Roman" w:cs="Times New Roman"/>
          <w:b/>
          <w:color w:val="FF0000"/>
          <w:sz w:val="22"/>
          <w:szCs w:val="22"/>
        </w:rPr>
        <w:t>Method (Times New Roman, Bold, 1</w:t>
      </w:r>
      <w:r w:rsidR="00FB507F" w:rsidRPr="00F34D7E">
        <w:rPr>
          <w:rFonts w:ascii="Times New Roman" w:eastAsia="Times New Roman" w:hAnsi="Times New Roman" w:cs="Times New Roman"/>
          <w:b/>
          <w:color w:val="FF0000"/>
          <w:sz w:val="22"/>
          <w:szCs w:val="22"/>
          <w:lang w:val="sr-Cyrl-RS"/>
        </w:rPr>
        <w:t>2</w:t>
      </w:r>
      <w:r w:rsidRPr="00F34D7E">
        <w:rPr>
          <w:rFonts w:ascii="Times New Roman" w:eastAsia="Times New Roman" w:hAnsi="Times New Roman" w:cs="Times New Roman"/>
          <w:b/>
          <w:color w:val="FF0000"/>
          <w:sz w:val="22"/>
          <w:szCs w:val="22"/>
        </w:rPr>
        <w:t xml:space="preserve"> pt, Center text)</w:t>
      </w:r>
    </w:p>
    <w:p w:rsidR="00A63564" w:rsidRPr="00DE5D7E" w:rsidRDefault="00A63564" w:rsidP="00A63564">
      <w:pPr>
        <w:spacing w:line="200" w:lineRule="exact"/>
        <w:rPr>
          <w:rFonts w:ascii="Times New Roman" w:eastAsia="Times New Roman" w:hAnsi="Times New Roman" w:cs="Times New Roman"/>
          <w:sz w:val="22"/>
          <w:szCs w:val="22"/>
        </w:rPr>
      </w:pPr>
    </w:p>
    <w:p w:rsidR="00A63564" w:rsidRPr="00DE5D7E" w:rsidRDefault="00A63564" w:rsidP="00A63564">
      <w:pPr>
        <w:spacing w:line="345" w:lineRule="exact"/>
        <w:rPr>
          <w:rFonts w:ascii="Times New Roman" w:eastAsia="Times New Roman" w:hAnsi="Times New Roman" w:cs="Times New Roman"/>
          <w:sz w:val="22"/>
          <w:szCs w:val="22"/>
        </w:rPr>
      </w:pPr>
    </w:p>
    <w:p w:rsidR="00A63564" w:rsidRPr="00DE5D7E" w:rsidRDefault="00A63564" w:rsidP="00FB507F">
      <w:pPr>
        <w:spacing w:line="0" w:lineRule="atLeast"/>
        <w:rPr>
          <w:rFonts w:ascii="Times New Roman" w:eastAsia="Times New Roman" w:hAnsi="Times New Roman" w:cs="Times New Roman"/>
          <w:b/>
          <w:sz w:val="22"/>
          <w:szCs w:val="22"/>
        </w:rPr>
      </w:pPr>
      <w:r w:rsidRPr="00DE5D7E">
        <w:rPr>
          <w:rFonts w:ascii="Times New Roman" w:eastAsia="Times New Roman" w:hAnsi="Times New Roman" w:cs="Times New Roman"/>
          <w:b/>
          <w:sz w:val="22"/>
          <w:szCs w:val="22"/>
        </w:rPr>
        <w:t>Sample and procedure (Times New Roman, Bold, 11 pt; Left alignment)</w:t>
      </w:r>
    </w:p>
    <w:p w:rsidR="00A63564" w:rsidRPr="00DE5D7E" w:rsidRDefault="00A63564" w:rsidP="00A63564">
      <w:pPr>
        <w:spacing w:line="139" w:lineRule="exact"/>
        <w:rPr>
          <w:rFonts w:ascii="Times New Roman" w:eastAsia="Times New Roman" w:hAnsi="Times New Roman" w:cs="Times New Roman"/>
          <w:sz w:val="22"/>
          <w:szCs w:val="22"/>
        </w:rPr>
      </w:pPr>
    </w:p>
    <w:p w:rsidR="00A63564" w:rsidRPr="00DE5D7E" w:rsidRDefault="00A63564" w:rsidP="00C93DB4">
      <w:pPr>
        <w:ind w:firstLine="720"/>
        <w:jc w:val="both"/>
        <w:rPr>
          <w:rFonts w:ascii="Times New Roman" w:eastAsia="Times New Roman" w:hAnsi="Times New Roman" w:cs="Times New Roman"/>
          <w:sz w:val="22"/>
          <w:szCs w:val="22"/>
        </w:rPr>
      </w:pPr>
      <w:r w:rsidRPr="00DE5D7E">
        <w:rPr>
          <w:rFonts w:ascii="Times New Roman" w:eastAsia="Times New Roman" w:hAnsi="Times New Roman" w:cs="Times New Roman"/>
          <w:sz w:val="22"/>
          <w:szCs w:val="22"/>
        </w:rPr>
        <w:t xml:space="preserve">Sample of main text. Sample of main text. Sample of main text. (Times New Roman, 11 pt; paragraph format: justified alignment, first line indent 0.5 </w:t>
      </w:r>
      <w:r w:rsidR="00C93DB4">
        <w:rPr>
          <w:rFonts w:ascii="Times New Roman" w:eastAsia="Times New Roman" w:hAnsi="Times New Roman" w:cs="Times New Roman"/>
          <w:sz w:val="22"/>
          <w:szCs w:val="22"/>
        </w:rPr>
        <w:t>in/1.27 cm</w:t>
      </w:r>
      <w:r w:rsidRPr="00DE5D7E">
        <w:rPr>
          <w:rFonts w:ascii="Times New Roman" w:eastAsia="Times New Roman" w:hAnsi="Times New Roman" w:cs="Times New Roman"/>
          <w:sz w:val="22"/>
          <w:szCs w:val="22"/>
        </w:rPr>
        <w:t>, single line spacing).</w:t>
      </w:r>
    </w:p>
    <w:p w:rsidR="00A63564" w:rsidRPr="00DE5D7E" w:rsidRDefault="00A63564" w:rsidP="00A63564">
      <w:pPr>
        <w:spacing w:line="437" w:lineRule="auto"/>
        <w:ind w:firstLine="360"/>
        <w:jc w:val="both"/>
        <w:rPr>
          <w:rFonts w:ascii="Times New Roman" w:eastAsia="Times New Roman" w:hAnsi="Times New Roman"/>
          <w:sz w:val="24"/>
        </w:rPr>
      </w:pPr>
    </w:p>
    <w:p w:rsidR="00A63564" w:rsidRPr="00DE5D7E" w:rsidRDefault="00A63564" w:rsidP="00A63564">
      <w:pPr>
        <w:spacing w:line="76" w:lineRule="exact"/>
        <w:rPr>
          <w:rFonts w:ascii="Times New Roman" w:eastAsia="Times New Roman" w:hAnsi="Times New Roman"/>
        </w:rPr>
      </w:pPr>
    </w:p>
    <w:p w:rsidR="00A63564" w:rsidRPr="00DE5D7E" w:rsidRDefault="00A63564" w:rsidP="00DC1CAB">
      <w:pPr>
        <w:rPr>
          <w:rFonts w:ascii="Times New Roman" w:eastAsia="Times New Roman" w:hAnsi="Times New Roman"/>
          <w:b/>
          <w:sz w:val="22"/>
          <w:szCs w:val="22"/>
        </w:rPr>
      </w:pPr>
      <w:r w:rsidRPr="00DE5D7E">
        <w:rPr>
          <w:rFonts w:ascii="Times New Roman" w:eastAsia="Times New Roman" w:hAnsi="Times New Roman"/>
          <w:b/>
          <w:sz w:val="22"/>
          <w:szCs w:val="22"/>
        </w:rPr>
        <w:t>Mea</w:t>
      </w:r>
      <w:r w:rsidR="00F22C4D" w:rsidRPr="00DE5D7E">
        <w:rPr>
          <w:rFonts w:ascii="Times New Roman" w:eastAsia="Times New Roman" w:hAnsi="Times New Roman"/>
          <w:b/>
          <w:sz w:val="22"/>
          <w:szCs w:val="22"/>
        </w:rPr>
        <w:t>sures (Times New Roman, Bold, 11</w:t>
      </w:r>
      <w:r w:rsidRPr="00DE5D7E">
        <w:rPr>
          <w:rFonts w:ascii="Times New Roman" w:eastAsia="Times New Roman" w:hAnsi="Times New Roman"/>
          <w:b/>
          <w:sz w:val="22"/>
          <w:szCs w:val="22"/>
        </w:rPr>
        <w:t xml:space="preserve"> pt; Left alignment)</w:t>
      </w:r>
    </w:p>
    <w:p w:rsidR="00A63564" w:rsidRPr="00DE5D7E" w:rsidRDefault="00A63564" w:rsidP="00DC1CAB">
      <w:pPr>
        <w:rPr>
          <w:rFonts w:ascii="Times New Roman" w:eastAsia="Times New Roman" w:hAnsi="Times New Roman"/>
          <w:sz w:val="22"/>
          <w:szCs w:val="22"/>
        </w:rPr>
      </w:pPr>
    </w:p>
    <w:p w:rsidR="00A63564" w:rsidRPr="00DE5D7E" w:rsidRDefault="00A63564" w:rsidP="00C93DB4">
      <w:pPr>
        <w:ind w:firstLine="720"/>
        <w:jc w:val="both"/>
        <w:rPr>
          <w:rFonts w:ascii="Times New Roman" w:eastAsia="Times New Roman" w:hAnsi="Times New Roman"/>
          <w:sz w:val="22"/>
          <w:szCs w:val="22"/>
        </w:rPr>
      </w:pPr>
      <w:r w:rsidRPr="00DE5D7E">
        <w:rPr>
          <w:rFonts w:ascii="Times New Roman" w:eastAsia="Times New Roman" w:hAnsi="Times New Roman"/>
          <w:sz w:val="22"/>
          <w:szCs w:val="22"/>
        </w:rPr>
        <w:t xml:space="preserve">Sample of main text. Sample of main text. Sample of main text. (Times New Roman, 11 pt; paragraph format: justified alignment, 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Pr="00DE5D7E">
        <w:rPr>
          <w:rFonts w:ascii="Times New Roman" w:eastAsia="Times New Roman" w:hAnsi="Times New Roman"/>
          <w:sz w:val="22"/>
          <w:szCs w:val="22"/>
        </w:rPr>
        <w:t>, single line spacing).</w:t>
      </w:r>
    </w:p>
    <w:p w:rsidR="00A63564" w:rsidRPr="00DE5D7E" w:rsidRDefault="00A63564" w:rsidP="00DC1CAB">
      <w:pPr>
        <w:ind w:firstLine="360"/>
        <w:jc w:val="both"/>
        <w:rPr>
          <w:rFonts w:ascii="Times New Roman" w:eastAsia="Times New Roman" w:hAnsi="Times New Roman"/>
          <w:sz w:val="22"/>
          <w:szCs w:val="22"/>
        </w:rPr>
      </w:pPr>
    </w:p>
    <w:p w:rsidR="00A63564" w:rsidRDefault="00A63564" w:rsidP="00DC1CAB">
      <w:pPr>
        <w:rPr>
          <w:rFonts w:ascii="Times New Roman" w:eastAsia="Times New Roman" w:hAnsi="Times New Roman"/>
          <w:b/>
          <w:sz w:val="22"/>
          <w:szCs w:val="22"/>
        </w:rPr>
      </w:pPr>
      <w:r w:rsidRPr="00DE5D7E">
        <w:rPr>
          <w:rFonts w:ascii="Times New Roman" w:eastAsia="Times New Roman" w:hAnsi="Times New Roman"/>
          <w:b/>
          <w:sz w:val="22"/>
          <w:szCs w:val="22"/>
        </w:rPr>
        <w:t>…</w:t>
      </w:r>
    </w:p>
    <w:p w:rsidR="009B507B" w:rsidRDefault="009B507B" w:rsidP="00DC1CAB">
      <w:pPr>
        <w:rPr>
          <w:rFonts w:ascii="Times New Roman" w:eastAsia="Times New Roman" w:hAnsi="Times New Roman"/>
          <w:b/>
          <w:sz w:val="22"/>
          <w:szCs w:val="22"/>
        </w:rPr>
      </w:pPr>
    </w:p>
    <w:p w:rsidR="009B507B" w:rsidRDefault="009B507B" w:rsidP="00DC1CAB">
      <w:pPr>
        <w:rPr>
          <w:rFonts w:ascii="Times New Roman" w:eastAsia="Times New Roman" w:hAnsi="Times New Roman"/>
          <w:b/>
          <w:sz w:val="22"/>
          <w:szCs w:val="22"/>
        </w:rPr>
      </w:pPr>
    </w:p>
    <w:p w:rsidR="009B507B" w:rsidRPr="00DE5D7E" w:rsidRDefault="009B507B" w:rsidP="00DC1CAB">
      <w:pPr>
        <w:rPr>
          <w:sz w:val="22"/>
          <w:szCs w:val="22"/>
        </w:rPr>
      </w:pPr>
    </w:p>
    <w:p w:rsidR="00A63564" w:rsidRPr="00F34D7E" w:rsidRDefault="00A63564" w:rsidP="00DC1CAB">
      <w:pPr>
        <w:jc w:val="center"/>
        <w:rPr>
          <w:rFonts w:ascii="Times New Roman" w:eastAsia="Times New Roman" w:hAnsi="Times New Roman"/>
          <w:b/>
          <w:color w:val="FF0000"/>
          <w:sz w:val="22"/>
          <w:szCs w:val="22"/>
        </w:rPr>
      </w:pPr>
      <w:r w:rsidRPr="00F34D7E">
        <w:rPr>
          <w:rFonts w:ascii="Times New Roman" w:eastAsia="Times New Roman" w:hAnsi="Times New Roman"/>
          <w:b/>
          <w:color w:val="FF0000"/>
          <w:sz w:val="22"/>
          <w:szCs w:val="22"/>
        </w:rPr>
        <w:t>Re</w:t>
      </w:r>
      <w:r w:rsidR="00F22C4D" w:rsidRPr="00F34D7E">
        <w:rPr>
          <w:rFonts w:ascii="Times New Roman" w:eastAsia="Times New Roman" w:hAnsi="Times New Roman"/>
          <w:b/>
          <w:color w:val="FF0000"/>
          <w:sz w:val="22"/>
          <w:szCs w:val="22"/>
        </w:rPr>
        <w:t>sults (Times New Roman, Bold, 1</w:t>
      </w:r>
      <w:r w:rsidR="00FB507F" w:rsidRPr="00F34D7E">
        <w:rPr>
          <w:rFonts w:ascii="Times New Roman" w:eastAsia="Times New Roman" w:hAnsi="Times New Roman"/>
          <w:b/>
          <w:color w:val="FF0000"/>
          <w:sz w:val="22"/>
          <w:szCs w:val="22"/>
          <w:lang w:val="sr-Cyrl-RS"/>
        </w:rPr>
        <w:t>2</w:t>
      </w:r>
      <w:r w:rsidRPr="00F34D7E">
        <w:rPr>
          <w:rFonts w:ascii="Times New Roman" w:eastAsia="Times New Roman" w:hAnsi="Times New Roman"/>
          <w:b/>
          <w:color w:val="FF0000"/>
          <w:sz w:val="22"/>
          <w:szCs w:val="22"/>
        </w:rPr>
        <w:t xml:space="preserve"> pt, Center text)</w:t>
      </w:r>
    </w:p>
    <w:p w:rsidR="00A63564" w:rsidRPr="00DE5D7E" w:rsidRDefault="00A63564" w:rsidP="00DC1CAB">
      <w:pPr>
        <w:rPr>
          <w:rFonts w:ascii="Times New Roman" w:eastAsia="Times New Roman" w:hAnsi="Times New Roman"/>
          <w:sz w:val="22"/>
          <w:szCs w:val="22"/>
        </w:rPr>
      </w:pPr>
    </w:p>
    <w:p w:rsidR="002A5871" w:rsidRPr="00DE5D7E" w:rsidRDefault="00A63564" w:rsidP="00C93DB4">
      <w:pPr>
        <w:ind w:firstLine="720"/>
        <w:jc w:val="both"/>
        <w:rPr>
          <w:rFonts w:ascii="Times New Roman" w:eastAsia="Times New Roman" w:hAnsi="Times New Roman"/>
          <w:sz w:val="22"/>
          <w:szCs w:val="22"/>
        </w:rPr>
      </w:pPr>
      <w:r w:rsidRPr="00DE5D7E">
        <w:rPr>
          <w:rFonts w:ascii="Times New Roman" w:eastAsia="Times New Roman" w:hAnsi="Times New Roman"/>
          <w:sz w:val="22"/>
          <w:szCs w:val="22"/>
        </w:rPr>
        <w:t xml:space="preserve">Sample of main text. Sample of main text. Sample of main text. </w:t>
      </w:r>
      <w:r w:rsidR="002A5871" w:rsidRPr="00DE5D7E">
        <w:rPr>
          <w:rFonts w:ascii="Times New Roman" w:eastAsia="Times New Roman" w:hAnsi="Times New Roman"/>
          <w:sz w:val="22"/>
          <w:szCs w:val="22"/>
        </w:rPr>
        <w:t xml:space="preserve">(Times New Roman, 11 pt; paragraph format: justified alignment, </w:t>
      </w:r>
      <w:r w:rsidR="00C93DB4" w:rsidRPr="00DE5D7E">
        <w:rPr>
          <w:rFonts w:ascii="Times New Roman" w:eastAsia="Times New Roman" w:hAnsi="Times New Roman"/>
          <w:sz w:val="22"/>
          <w:szCs w:val="22"/>
        </w:rPr>
        <w:t xml:space="preserve">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00C93DB4" w:rsidRPr="00DE5D7E">
        <w:rPr>
          <w:rFonts w:ascii="Times New Roman" w:eastAsia="Times New Roman" w:hAnsi="Times New Roman"/>
          <w:sz w:val="22"/>
          <w:szCs w:val="22"/>
        </w:rPr>
        <w:t>,</w:t>
      </w:r>
      <w:r w:rsidR="002A5871" w:rsidRPr="00DE5D7E">
        <w:rPr>
          <w:rFonts w:ascii="Times New Roman" w:eastAsia="Times New Roman" w:hAnsi="Times New Roman"/>
          <w:sz w:val="22"/>
          <w:szCs w:val="22"/>
        </w:rPr>
        <w:t>, single line spacing).</w:t>
      </w:r>
    </w:p>
    <w:p w:rsidR="00A63564" w:rsidRPr="00DE5D7E" w:rsidRDefault="00A63564" w:rsidP="00C93DB4">
      <w:pPr>
        <w:ind w:firstLine="720"/>
        <w:jc w:val="both"/>
        <w:rPr>
          <w:rFonts w:ascii="Times New Roman" w:eastAsia="Times New Roman" w:hAnsi="Times New Roman"/>
          <w:sz w:val="22"/>
          <w:szCs w:val="22"/>
        </w:rPr>
      </w:pPr>
    </w:p>
    <w:p w:rsidR="00A63564" w:rsidRPr="00DE5D7E" w:rsidRDefault="00A63564" w:rsidP="00C93DB4">
      <w:pPr>
        <w:ind w:firstLine="720"/>
        <w:jc w:val="both"/>
        <w:rPr>
          <w:rFonts w:ascii="Times New Roman" w:eastAsia="Times New Roman" w:hAnsi="Times New Roman"/>
          <w:sz w:val="22"/>
          <w:szCs w:val="22"/>
        </w:rPr>
      </w:pPr>
      <w:r w:rsidRPr="00DE5D7E">
        <w:rPr>
          <w:rFonts w:ascii="Times New Roman" w:eastAsia="Times New Roman" w:hAnsi="Times New Roman"/>
          <w:sz w:val="22"/>
          <w:szCs w:val="22"/>
        </w:rPr>
        <w:t>All tables should be numbered with Arabic numbers (1,2,3...). Below the number of tables, there is the title (</w:t>
      </w:r>
      <w:r w:rsidRPr="00DE5D7E">
        <w:rPr>
          <w:rFonts w:ascii="Times New Roman" w:eastAsia="Times New Roman" w:hAnsi="Times New Roman"/>
          <w:i/>
          <w:sz w:val="22"/>
          <w:szCs w:val="22"/>
        </w:rPr>
        <w:t>Times New Roman, 1</w:t>
      </w:r>
      <w:r w:rsidR="002A5871" w:rsidRPr="00DE5D7E">
        <w:rPr>
          <w:rFonts w:ascii="Times New Roman" w:eastAsia="Times New Roman" w:hAnsi="Times New Roman"/>
          <w:i/>
          <w:sz w:val="22"/>
          <w:szCs w:val="22"/>
        </w:rPr>
        <w:t>1</w:t>
      </w:r>
      <w:r w:rsidRPr="00DE5D7E">
        <w:rPr>
          <w:rFonts w:ascii="Times New Roman" w:eastAsia="Times New Roman" w:hAnsi="Times New Roman"/>
          <w:i/>
          <w:sz w:val="22"/>
          <w:szCs w:val="22"/>
        </w:rPr>
        <w:t xml:space="preserve"> pt, Italic</w:t>
      </w:r>
      <w:r w:rsidRPr="00DE5D7E">
        <w:rPr>
          <w:rFonts w:ascii="Times New Roman" w:eastAsia="Times New Roman" w:hAnsi="Times New Roman"/>
          <w:sz w:val="22"/>
          <w:szCs w:val="22"/>
        </w:rPr>
        <w:t>), with alignment. Only horizontal lines should be used within a table, to distinguish the column headings from the body of the table, and immediately above and below the table. The data font in the table is Times New Roman, 1</w:t>
      </w:r>
      <w:r w:rsidR="002A5871" w:rsidRPr="00DE5D7E">
        <w:rPr>
          <w:rFonts w:ascii="Times New Roman" w:eastAsia="Times New Roman" w:hAnsi="Times New Roman"/>
          <w:sz w:val="22"/>
          <w:szCs w:val="22"/>
        </w:rPr>
        <w:t>0</w:t>
      </w:r>
      <w:r w:rsidRPr="00DE5D7E">
        <w:rPr>
          <w:rFonts w:ascii="Times New Roman" w:eastAsia="Times New Roman" w:hAnsi="Times New Roman"/>
          <w:sz w:val="22"/>
          <w:szCs w:val="22"/>
        </w:rPr>
        <w:t xml:space="preserve">pt, line spacing Single, where statistics are shown in </w:t>
      </w:r>
      <w:r w:rsidRPr="00DE5D7E">
        <w:rPr>
          <w:rFonts w:ascii="Times New Roman" w:eastAsia="Times New Roman" w:hAnsi="Times New Roman"/>
          <w:i/>
          <w:sz w:val="22"/>
          <w:szCs w:val="22"/>
        </w:rPr>
        <w:t>Italic</w:t>
      </w:r>
      <w:r w:rsidRPr="00DE5D7E">
        <w:rPr>
          <w:rFonts w:ascii="Times New Roman" w:eastAsia="Times New Roman" w:hAnsi="Times New Roman"/>
          <w:sz w:val="22"/>
          <w:szCs w:val="22"/>
        </w:rPr>
        <w:t xml:space="preserve"> style. Tables must be embedded into the text and not supplied separately. Below is an example which the authors may find useful.</w:t>
      </w:r>
    </w:p>
    <w:p w:rsidR="00564924" w:rsidRPr="00DE5D7E" w:rsidRDefault="00564924" w:rsidP="00DC1CAB">
      <w:pPr>
        <w:ind w:firstLine="284"/>
        <w:jc w:val="both"/>
        <w:rPr>
          <w:rFonts w:ascii="Times New Roman" w:eastAsia="Times New Roman" w:hAnsi="Times New Roman"/>
          <w:sz w:val="22"/>
          <w:szCs w:val="22"/>
        </w:rPr>
      </w:pPr>
    </w:p>
    <w:p w:rsidR="00A63564" w:rsidRPr="00DE5D7E" w:rsidRDefault="00A63564"/>
    <w:p w:rsidR="002A5871" w:rsidRPr="00DE5D7E" w:rsidRDefault="002A5871" w:rsidP="00C93DB4">
      <w:pPr>
        <w:spacing w:line="0" w:lineRule="atLeast"/>
        <w:ind w:left="1520"/>
        <w:rPr>
          <w:rFonts w:ascii="Times New Roman" w:eastAsia="Times New Roman" w:hAnsi="Times New Roman"/>
          <w:b/>
          <w:bCs/>
          <w:sz w:val="22"/>
          <w:szCs w:val="18"/>
        </w:rPr>
      </w:pPr>
      <w:r w:rsidRPr="00DE5D7E">
        <w:rPr>
          <w:rFonts w:ascii="Times New Roman" w:eastAsia="Times New Roman" w:hAnsi="Times New Roman"/>
          <w:b/>
          <w:bCs/>
          <w:sz w:val="22"/>
          <w:szCs w:val="18"/>
        </w:rPr>
        <w:t>Table 1</w:t>
      </w:r>
    </w:p>
    <w:p w:rsidR="00564924" w:rsidRPr="00DE5D7E" w:rsidRDefault="00564924" w:rsidP="00C93DB4">
      <w:pPr>
        <w:spacing w:line="0" w:lineRule="atLeast"/>
        <w:ind w:left="1520"/>
        <w:rPr>
          <w:rFonts w:ascii="Times New Roman" w:eastAsia="Times New Roman" w:hAnsi="Times New Roman"/>
          <w:b/>
          <w:bCs/>
          <w:sz w:val="22"/>
          <w:szCs w:val="18"/>
        </w:rPr>
      </w:pPr>
    </w:p>
    <w:p w:rsidR="002A5871" w:rsidRPr="00DE5D7E" w:rsidRDefault="002A5871" w:rsidP="00C93DB4">
      <w:pPr>
        <w:spacing w:line="0" w:lineRule="atLeast"/>
        <w:ind w:left="1520"/>
        <w:rPr>
          <w:rFonts w:ascii="Times New Roman" w:eastAsia="Times New Roman" w:hAnsi="Times New Roman"/>
          <w:i/>
          <w:sz w:val="22"/>
          <w:szCs w:val="18"/>
        </w:rPr>
      </w:pPr>
      <w:r w:rsidRPr="00DE5D7E">
        <w:rPr>
          <w:rFonts w:ascii="Times New Roman" w:eastAsia="Times New Roman" w:hAnsi="Times New Roman"/>
          <w:i/>
          <w:sz w:val="22"/>
          <w:szCs w:val="18"/>
        </w:rPr>
        <w:t>Title</w:t>
      </w:r>
    </w:p>
    <w:p w:rsidR="002A5871" w:rsidRPr="00DE5D7E" w:rsidRDefault="00794F38" w:rsidP="00C93DB4">
      <w:pPr>
        <w:spacing w:line="20" w:lineRule="exact"/>
        <w:rPr>
          <w:rFonts w:ascii="Times New Roman" w:eastAsia="Times New Roman" w:hAnsi="Times New Roman"/>
        </w:rPr>
      </w:pPr>
      <w:r w:rsidRPr="00DE5D7E">
        <w:rPr>
          <w:rFonts w:ascii="Times New Roman" w:eastAsia="Times New Roman" w:hAnsi="Times New Roman"/>
          <w:i/>
          <w:noProof/>
          <w:sz w:val="24"/>
          <w:lang w:val="sr-Latn-RS" w:eastAsia="sr-Latn-RS"/>
        </w:rPr>
        <w:drawing>
          <wp:anchor distT="0" distB="0" distL="114300" distR="114300" simplePos="0" relativeHeight="251655168" behindDoc="1" locked="0" layoutInCell="1" allowOverlap="1">
            <wp:simplePos x="0" y="0"/>
            <wp:positionH relativeFrom="column">
              <wp:posOffset>889635</wp:posOffset>
            </wp:positionH>
            <wp:positionV relativeFrom="paragraph">
              <wp:posOffset>1905</wp:posOffset>
            </wp:positionV>
            <wp:extent cx="3949700" cy="57785"/>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3949700" cy="57785"/>
                    </a:xfrm>
                    <a:prstGeom prst="rect">
                      <a:avLst/>
                    </a:prstGeom>
                    <a:noFill/>
                  </pic:spPr>
                </pic:pic>
              </a:graphicData>
            </a:graphic>
          </wp:anchor>
        </w:drawing>
      </w:r>
    </w:p>
    <w:p w:rsidR="002A5871" w:rsidRPr="00DE5D7E" w:rsidRDefault="002A5871" w:rsidP="00C93DB4">
      <w:pPr>
        <w:spacing w:line="10" w:lineRule="exact"/>
        <w:rPr>
          <w:rFonts w:ascii="Times New Roman" w:eastAsia="Times New Roman" w:hAnsi="Times New Roman"/>
        </w:rPr>
      </w:pPr>
    </w:p>
    <w:p w:rsidR="002A5871" w:rsidRPr="00DE5D7E" w:rsidRDefault="002A5871" w:rsidP="00C93DB4">
      <w:pPr>
        <w:tabs>
          <w:tab w:val="left" w:pos="4800"/>
          <w:tab w:val="left" w:pos="6240"/>
        </w:tabs>
        <w:spacing w:line="0" w:lineRule="atLeast"/>
        <w:ind w:left="1520"/>
        <w:rPr>
          <w:rFonts w:ascii="Times New Roman" w:eastAsia="Times New Roman" w:hAnsi="Times New Roman"/>
        </w:rPr>
      </w:pPr>
      <w:r w:rsidRPr="00DE5D7E">
        <w:rPr>
          <w:rFonts w:ascii="Times New Roman" w:eastAsia="Times New Roman" w:hAnsi="Times New Roman"/>
        </w:rPr>
        <w:t>Column heading</w:t>
      </w:r>
      <w:r w:rsidRPr="00DE5D7E">
        <w:rPr>
          <w:rFonts w:ascii="Times New Roman" w:eastAsia="Times New Roman" w:hAnsi="Times New Roman"/>
        </w:rPr>
        <w:tab/>
        <w:t>Column</w:t>
      </w:r>
      <w:r w:rsidRPr="00DE5D7E">
        <w:rPr>
          <w:rFonts w:ascii="Times New Roman" w:eastAsia="Times New Roman" w:hAnsi="Times New Roman"/>
        </w:rPr>
        <w:tab/>
        <w:t>Column</w:t>
      </w:r>
    </w:p>
    <w:tbl>
      <w:tblPr>
        <w:tblW w:w="0" w:type="auto"/>
        <w:tblInd w:w="1520" w:type="dxa"/>
        <w:tblLayout w:type="fixed"/>
        <w:tblCellMar>
          <w:left w:w="0" w:type="dxa"/>
          <w:right w:w="0" w:type="dxa"/>
        </w:tblCellMar>
        <w:tblLook w:val="0000" w:firstRow="0" w:lastRow="0" w:firstColumn="0" w:lastColumn="0" w:noHBand="0" w:noVBand="0"/>
      </w:tblPr>
      <w:tblGrid>
        <w:gridCol w:w="1740"/>
        <w:gridCol w:w="2660"/>
        <w:gridCol w:w="1120"/>
      </w:tblGrid>
      <w:tr w:rsidR="002A5871" w:rsidRPr="00DE5D7E">
        <w:trPr>
          <w:trHeight w:val="243"/>
        </w:trPr>
        <w:tc>
          <w:tcPr>
            <w:tcW w:w="1740" w:type="dxa"/>
            <w:vMerge w:val="restart"/>
            <w:shd w:val="clear" w:color="auto" w:fill="auto"/>
            <w:vAlign w:val="bottom"/>
          </w:tcPr>
          <w:p w:rsidR="002A5871" w:rsidRPr="00DE5D7E" w:rsidRDefault="002A5871" w:rsidP="00C93DB4">
            <w:pPr>
              <w:spacing w:line="0" w:lineRule="atLeast"/>
              <w:rPr>
                <w:rFonts w:ascii="Times New Roman" w:eastAsia="Times New Roman" w:hAnsi="Times New Roman"/>
              </w:rPr>
            </w:pPr>
            <w:r w:rsidRPr="00DE5D7E">
              <w:rPr>
                <w:rFonts w:ascii="Times New Roman" w:eastAsia="Times New Roman" w:hAnsi="Times New Roman"/>
              </w:rPr>
              <w:t>A</w:t>
            </w:r>
          </w:p>
        </w:tc>
        <w:tc>
          <w:tcPr>
            <w:tcW w:w="2660" w:type="dxa"/>
            <w:shd w:val="clear" w:color="auto" w:fill="auto"/>
            <w:vAlign w:val="bottom"/>
          </w:tcPr>
          <w:p w:rsidR="002A5871" w:rsidRPr="00DE5D7E" w:rsidRDefault="002A5871" w:rsidP="00C93DB4">
            <w:pPr>
              <w:spacing w:line="243" w:lineRule="exact"/>
              <w:ind w:left="1560"/>
              <w:rPr>
                <w:rFonts w:ascii="Times New Roman" w:eastAsia="Times New Roman" w:hAnsi="Times New Roman"/>
              </w:rPr>
            </w:pPr>
            <w:r w:rsidRPr="00DE5D7E">
              <w:rPr>
                <w:rFonts w:ascii="Times New Roman" w:eastAsia="Times New Roman" w:hAnsi="Times New Roman"/>
              </w:rPr>
              <w:t>heading</w:t>
            </w:r>
          </w:p>
        </w:tc>
        <w:tc>
          <w:tcPr>
            <w:tcW w:w="1120" w:type="dxa"/>
            <w:shd w:val="clear" w:color="auto" w:fill="auto"/>
            <w:vAlign w:val="bottom"/>
          </w:tcPr>
          <w:p w:rsidR="002A5871" w:rsidRPr="00DE5D7E" w:rsidRDefault="002A5871" w:rsidP="00C93DB4">
            <w:pPr>
              <w:spacing w:line="243" w:lineRule="exact"/>
              <w:ind w:left="340"/>
              <w:rPr>
                <w:rFonts w:ascii="Times New Roman" w:eastAsia="Times New Roman" w:hAnsi="Times New Roman"/>
                <w:w w:val="97"/>
              </w:rPr>
            </w:pPr>
            <w:r w:rsidRPr="00DE5D7E">
              <w:rPr>
                <w:rFonts w:ascii="Times New Roman" w:eastAsia="Times New Roman" w:hAnsi="Times New Roman"/>
                <w:w w:val="97"/>
              </w:rPr>
              <w:t>heading</w:t>
            </w:r>
          </w:p>
        </w:tc>
      </w:tr>
      <w:tr w:rsidR="002A5871" w:rsidRPr="00DE5D7E">
        <w:trPr>
          <w:trHeight w:val="229"/>
        </w:trPr>
        <w:tc>
          <w:tcPr>
            <w:tcW w:w="1740" w:type="dxa"/>
            <w:vMerge/>
            <w:shd w:val="clear" w:color="auto" w:fill="auto"/>
            <w:vAlign w:val="bottom"/>
          </w:tcPr>
          <w:p w:rsidR="002A5871" w:rsidRPr="00DE5D7E" w:rsidRDefault="002A5871" w:rsidP="00C93DB4">
            <w:pPr>
              <w:spacing w:line="0" w:lineRule="atLeast"/>
              <w:rPr>
                <w:rFonts w:ascii="Times New Roman" w:eastAsia="Times New Roman" w:hAnsi="Times New Roman"/>
              </w:rPr>
            </w:pPr>
          </w:p>
        </w:tc>
        <w:tc>
          <w:tcPr>
            <w:tcW w:w="2660" w:type="dxa"/>
            <w:shd w:val="clear" w:color="auto" w:fill="auto"/>
            <w:vAlign w:val="bottom"/>
          </w:tcPr>
          <w:p w:rsidR="002A5871" w:rsidRPr="00DE5D7E" w:rsidRDefault="002A5871" w:rsidP="00C93DB4">
            <w:pPr>
              <w:spacing w:line="229" w:lineRule="exact"/>
              <w:ind w:left="1560"/>
              <w:rPr>
                <w:rFonts w:ascii="Times New Roman" w:eastAsia="Times New Roman" w:hAnsi="Times New Roman"/>
              </w:rPr>
            </w:pPr>
            <w:r w:rsidRPr="00DE5D7E">
              <w:rPr>
                <w:rFonts w:ascii="Times New Roman" w:eastAsia="Times New Roman" w:hAnsi="Times New Roman"/>
              </w:rPr>
              <w:t>10</w:t>
            </w:r>
          </w:p>
        </w:tc>
        <w:tc>
          <w:tcPr>
            <w:tcW w:w="1120" w:type="dxa"/>
            <w:shd w:val="clear" w:color="auto" w:fill="auto"/>
            <w:vAlign w:val="bottom"/>
          </w:tcPr>
          <w:p w:rsidR="002A5871" w:rsidRPr="00DE5D7E" w:rsidRDefault="002A5871" w:rsidP="00C93DB4">
            <w:pPr>
              <w:spacing w:line="229" w:lineRule="exact"/>
              <w:ind w:left="340"/>
              <w:rPr>
                <w:rFonts w:ascii="Times New Roman" w:eastAsia="Times New Roman" w:hAnsi="Times New Roman"/>
              </w:rPr>
            </w:pPr>
            <w:r w:rsidRPr="00DE5D7E">
              <w:rPr>
                <w:rFonts w:ascii="Times New Roman" w:eastAsia="Times New Roman" w:hAnsi="Times New Roman"/>
              </w:rPr>
              <w:t>15</w:t>
            </w:r>
          </w:p>
        </w:tc>
      </w:tr>
      <w:tr w:rsidR="002A5871" w:rsidRPr="00DE5D7E">
        <w:trPr>
          <w:trHeight w:val="319"/>
        </w:trPr>
        <w:tc>
          <w:tcPr>
            <w:tcW w:w="1740" w:type="dxa"/>
            <w:shd w:val="clear" w:color="auto" w:fill="auto"/>
            <w:vAlign w:val="bottom"/>
          </w:tcPr>
          <w:p w:rsidR="002A5871" w:rsidRPr="00DE5D7E" w:rsidRDefault="002A5871" w:rsidP="00C93DB4">
            <w:pPr>
              <w:spacing w:line="0" w:lineRule="atLeast"/>
              <w:rPr>
                <w:rFonts w:ascii="Times New Roman" w:eastAsia="Times New Roman" w:hAnsi="Times New Roman"/>
              </w:rPr>
            </w:pPr>
            <w:r w:rsidRPr="00DE5D7E">
              <w:rPr>
                <w:rFonts w:ascii="Times New Roman" w:eastAsia="Times New Roman" w:hAnsi="Times New Roman"/>
              </w:rPr>
              <w:t>B</w:t>
            </w:r>
          </w:p>
        </w:tc>
        <w:tc>
          <w:tcPr>
            <w:tcW w:w="2660" w:type="dxa"/>
            <w:shd w:val="clear" w:color="auto" w:fill="auto"/>
            <w:vAlign w:val="bottom"/>
          </w:tcPr>
          <w:p w:rsidR="002A5871" w:rsidRPr="00DE5D7E" w:rsidRDefault="002A5871" w:rsidP="00C93DB4">
            <w:pPr>
              <w:spacing w:line="0" w:lineRule="atLeast"/>
              <w:ind w:left="1560"/>
              <w:rPr>
                <w:rFonts w:ascii="Times New Roman" w:eastAsia="Times New Roman" w:hAnsi="Times New Roman"/>
              </w:rPr>
            </w:pPr>
            <w:r w:rsidRPr="00DE5D7E">
              <w:rPr>
                <w:rFonts w:ascii="Times New Roman" w:eastAsia="Times New Roman" w:hAnsi="Times New Roman"/>
              </w:rPr>
              <w:t>20</w:t>
            </w:r>
          </w:p>
        </w:tc>
        <w:tc>
          <w:tcPr>
            <w:tcW w:w="1120" w:type="dxa"/>
            <w:shd w:val="clear" w:color="auto" w:fill="auto"/>
            <w:vAlign w:val="bottom"/>
          </w:tcPr>
          <w:p w:rsidR="002A5871" w:rsidRPr="00DE5D7E" w:rsidRDefault="002A5871" w:rsidP="00C93DB4">
            <w:pPr>
              <w:spacing w:line="0" w:lineRule="atLeast"/>
              <w:ind w:left="340"/>
              <w:rPr>
                <w:rFonts w:ascii="Times New Roman" w:eastAsia="Times New Roman" w:hAnsi="Times New Roman"/>
              </w:rPr>
            </w:pPr>
            <w:r w:rsidRPr="00DE5D7E">
              <w:rPr>
                <w:rFonts w:ascii="Times New Roman" w:eastAsia="Times New Roman" w:hAnsi="Times New Roman"/>
              </w:rPr>
              <w:t>25</w:t>
            </w:r>
          </w:p>
        </w:tc>
      </w:tr>
      <w:tr w:rsidR="002A5871" w:rsidRPr="00DE5D7E">
        <w:trPr>
          <w:trHeight w:val="320"/>
        </w:trPr>
        <w:tc>
          <w:tcPr>
            <w:tcW w:w="1740" w:type="dxa"/>
            <w:shd w:val="clear" w:color="auto" w:fill="auto"/>
            <w:vAlign w:val="bottom"/>
          </w:tcPr>
          <w:p w:rsidR="002A5871" w:rsidRPr="00DE5D7E" w:rsidRDefault="002A5871" w:rsidP="00C93DB4">
            <w:pPr>
              <w:spacing w:line="0" w:lineRule="atLeast"/>
              <w:rPr>
                <w:rFonts w:ascii="Times New Roman" w:eastAsia="Times New Roman" w:hAnsi="Times New Roman"/>
              </w:rPr>
            </w:pPr>
            <w:r w:rsidRPr="00DE5D7E">
              <w:rPr>
                <w:rFonts w:ascii="Times New Roman" w:eastAsia="Times New Roman" w:hAnsi="Times New Roman"/>
              </w:rPr>
              <w:t>C</w:t>
            </w:r>
          </w:p>
        </w:tc>
        <w:tc>
          <w:tcPr>
            <w:tcW w:w="2660" w:type="dxa"/>
            <w:shd w:val="clear" w:color="auto" w:fill="auto"/>
            <w:vAlign w:val="bottom"/>
          </w:tcPr>
          <w:p w:rsidR="002A5871" w:rsidRPr="00DE5D7E" w:rsidRDefault="002A5871" w:rsidP="00C93DB4">
            <w:pPr>
              <w:spacing w:line="0" w:lineRule="atLeast"/>
              <w:ind w:left="1560"/>
              <w:rPr>
                <w:rFonts w:ascii="Times New Roman" w:eastAsia="Times New Roman" w:hAnsi="Times New Roman"/>
              </w:rPr>
            </w:pPr>
            <w:r w:rsidRPr="00DE5D7E">
              <w:rPr>
                <w:rFonts w:ascii="Times New Roman" w:eastAsia="Times New Roman" w:hAnsi="Times New Roman"/>
              </w:rPr>
              <w:t>30</w:t>
            </w:r>
          </w:p>
        </w:tc>
        <w:tc>
          <w:tcPr>
            <w:tcW w:w="1120" w:type="dxa"/>
            <w:shd w:val="clear" w:color="auto" w:fill="auto"/>
            <w:vAlign w:val="bottom"/>
          </w:tcPr>
          <w:p w:rsidR="002A5871" w:rsidRPr="00DE5D7E" w:rsidRDefault="002A5871" w:rsidP="00C93DB4">
            <w:pPr>
              <w:spacing w:line="0" w:lineRule="atLeast"/>
              <w:ind w:left="340"/>
              <w:rPr>
                <w:rFonts w:ascii="Times New Roman" w:eastAsia="Times New Roman" w:hAnsi="Times New Roman"/>
              </w:rPr>
            </w:pPr>
            <w:r w:rsidRPr="00DE5D7E">
              <w:rPr>
                <w:rFonts w:ascii="Times New Roman" w:eastAsia="Times New Roman" w:hAnsi="Times New Roman"/>
              </w:rPr>
              <w:t>35</w:t>
            </w:r>
          </w:p>
        </w:tc>
      </w:tr>
    </w:tbl>
    <w:p w:rsidR="002A5871" w:rsidRPr="00DE5D7E" w:rsidRDefault="00FB507F" w:rsidP="00C93DB4">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56704" behindDoc="1" locked="0" layoutInCell="1" allowOverlap="1">
                <wp:simplePos x="0" y="0"/>
                <wp:positionH relativeFrom="column">
                  <wp:posOffset>4778375</wp:posOffset>
                </wp:positionH>
                <wp:positionV relativeFrom="paragraph">
                  <wp:posOffset>-116205</wp:posOffset>
                </wp:positionV>
                <wp:extent cx="12065" cy="12065"/>
                <wp:effectExtent l="0" t="1905" r="635"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EDED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FD93B14" id="Rectangle 24" o:spid="_x0000_s1026" style="position:absolute;margin-left:376.25pt;margin-top:-9.15pt;width:.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NYHgIAADoEAAAOAAAAZHJzL2Uyb0RvYy54bWysU1Fv0zAQfkfiP1h+p2midmxR02lqV4Q0&#10;YGLwA1zHSSwcnzm7Tcuv5+x0pQOeEIlk3eXOX7777m5xe+gN2yv0GmzF88mUM2Ul1Nq2Ff/6ZfPm&#10;mjMfhK2FAasqflSe3y5fv1oMrlQFdGBqhYxArC8HV/EuBFdmmZed6oWfgFOWgg1gLwK52GY1ioHQ&#10;e5MV0+lVNgDWDkEq7+nregzyZcJvGiXDp6bxKjBTceIW0onp3MYzWy5E2aJwnZYnGuIfWPRCW/rp&#10;GWotgmA71H9A9VoieGjCREKfQdNoqVINVE0+/a2ap044lWohcbw7y+T/H6z8uH9EpuuKF5xZ0VOL&#10;PpNowrZGsWIW9RmcLyntyT1irNC7B5DfPLOw6ihN3SHC0ClRE6s85mcvLkTH01W2HT5ATfBiFyBJ&#10;dWiwj4AkAjukjhzPHVGHwCR9zIvp1ZwzSZHRjPiifL7q0Id3CnoWjYojMU/QYv/gw5j6nJKog9H1&#10;RhuTHGy3K4NsL2g07tfxTeypwss0Y9lQ8Zt5MU/IL2L+EmKTnr9B9DrQjBvdV/x6Gp+YJMqo2b2t&#10;kx2ENqNN1Rl7EjHqNuq/hfpIGiKMA0wLR0YH+IOzgYa34v77TqDizLy31IebfDaL056c2fxtQQ5e&#10;RraXEWElQVU8cDaaqzBuyM6hbjv6U55qt3BHvWt0Ujb2dWR1IksDmnpzWqa4AZd+yvq18sufAAAA&#10;//8DAFBLAwQUAAYACAAAACEAYsAK298AAAALAQAADwAAAGRycy9kb3ducmV2LnhtbEyPy07DMBBF&#10;90j8gzVI7FqnebQhxKkqpO5paSWWTjzEEfY4it02/D3uCpYzc3Tn3Ho7W8OuOPnBkYDVMgGG1Dk1&#10;UC/g9LFflMB8kKSkcYQCftDDtnl8qGWl3I0OeD2GnsUQ8pUUoEMYK859p9FKv3QjUrx9ucnKEMep&#10;52qStxhuDU+TZM2tHCh+0HLEN43d9/FiBey7Q/byfsq8MzuToh7P5Wd7FuL5ad69Ags4hz8Y7vpR&#10;HZro1LoLKc+MgE2RFhEVsFiVGbBIbIo8B9beN+sceFPz/x2aXwAAAP//AwBQSwECLQAUAAYACAAA&#10;ACEAtoM4kv4AAADhAQAAEwAAAAAAAAAAAAAAAAAAAAAAW0NvbnRlbnRfVHlwZXNdLnhtbFBLAQIt&#10;ABQABgAIAAAAIQA4/SH/1gAAAJQBAAALAAAAAAAAAAAAAAAAAC8BAABfcmVscy8ucmVsc1BLAQIt&#10;ABQABgAIAAAAIQAWF2NYHgIAADoEAAAOAAAAAAAAAAAAAAAAAC4CAABkcnMvZTJvRG9jLnhtbFBL&#10;AQItABQABgAIAAAAIQBiwArb3wAAAAsBAAAPAAAAAAAAAAAAAAAAAHgEAABkcnMvZG93bnJldi54&#10;bWxQSwUGAAAAAAQABADzAAAAhAUAAAAA&#10;" fillcolor="#ededed" strokecolor="white"/>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7728" behindDoc="1" locked="0" layoutInCell="1" allowOverlap="1">
                <wp:simplePos x="0" y="0"/>
                <wp:positionH relativeFrom="column">
                  <wp:posOffset>5697220</wp:posOffset>
                </wp:positionH>
                <wp:positionV relativeFrom="paragraph">
                  <wp:posOffset>-116205</wp:posOffset>
                </wp:positionV>
                <wp:extent cx="12065" cy="12065"/>
                <wp:effectExtent l="1270" t="1905"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EDEDE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CB69DE" id="Rectangle 25" o:spid="_x0000_s1026" style="position:absolute;margin-left:448.6pt;margin-top:-9.1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nhGwIAADoEAAAOAAAAZHJzL2Uyb0RvYy54bWysU22P0zAM/o7Ef4jynbWdtuOuWnc6bTeE&#10;dMCJgx+QpWkbkcbBydaNX4+T7sZ4ER8QrRTZtfP08WN7cXvoDdsr9BpsxYtJzpmyEmpt24p//rR5&#10;dc2ZD8LWwoBVFT8qz2+XL18sBleqKXRgaoWMQKwvB1fxLgRXZpmXneqFn4BTloINYC8CudhmNYqB&#10;0HuTTfP8KhsAa4cglff0dT0G+TLhN42S4UPTeBWYqThxC+nEdG7jmS0XomxRuE7LEw3xDyx6oS39&#10;9Ay1FkGwHerfoHotETw0YSKhz6BptFSpBqqmyH+p5qkTTqVaSBzvzjL5/wcr3+8fkemaeseZFT21&#10;6COJJmxrFJvOoz6D8yWlPblHjBV69wDyi2cWVh2lqTtEGDolamJVxPzspwvR8XSVbYd3UBO82AVI&#10;Uh0a7CMgicAOqSPHc0fUITBJH4tpfjXnTFJkNCO+KJ+vOvThjYKeRaPiSMwTtNg/+DCmPqck6mB0&#10;vdHGJAfb7cog2wsajft1fBN7qvAyzVg2VPxmTlr8HWKTnj9B9DrQjBvdV/w6j09MEmXU7N7WyQ5C&#10;m9Gm6ow9iRh1G/XfQn0kDRHGAaaFI6MD/MbZQMNbcf91J1BxZt5a6sNNMZvFaU/ObP56Sg5eRraX&#10;EWElQVU8cDaaqzBuyM6hbjv6U5Fqt3BHvWt0Ujb2dWR1IksDmnpzWqa4AZd+yvqx8svvAAAA//8D&#10;AFBLAwQUAAYACAAAACEA/mL1GN4AAAALAQAADwAAAGRycy9kb3ducmV2LnhtbEyPy27CMBBF95X6&#10;D9ZU6g6cRwVOGgehSuwLBYmlEw9JVHscxQbSv69ZtcuZObpzbrWZrWE3nPzgSEK6TIAhtU4P1Ek4&#10;fu0WApgPirQyjlDCD3rY1M9PlSq1u9Meb4fQsRhCvlQS+hDGknPf9miVX7oRKd4ubrIqxHHquJ7U&#10;PYZbw7MkWXGrBoofejXiR4/t9+FqJezafV58HnPvzNZk2I8ncW5OUr6+zNt3YAHn8AfDQz+qQx2d&#10;Gncl7ZmRIIp1FlEJi1TkwCIhiiIF1jw2qzfgdcX/d6h/AQAA//8DAFBLAQItABQABgAIAAAAIQC2&#10;gziS/gAAAOEBAAATAAAAAAAAAAAAAAAAAAAAAABbQ29udGVudF9UeXBlc10ueG1sUEsBAi0AFAAG&#10;AAgAAAAhADj9If/WAAAAlAEAAAsAAAAAAAAAAAAAAAAALwEAAF9yZWxzLy5yZWxzUEsBAi0AFAAG&#10;AAgAAAAhAJyHieEbAgAAOgQAAA4AAAAAAAAAAAAAAAAALgIAAGRycy9lMm9Eb2MueG1sUEsBAi0A&#10;FAAGAAgAAAAhAP5i9RjeAAAACwEAAA8AAAAAAAAAAAAAAAAAdQQAAGRycy9kb3ducmV2LnhtbFBL&#10;BQYAAAAABAAEAPMAAACABQAAAAA=&#10;" fillcolor="#ededed" strokecolor="white"/>
            </w:pict>
          </mc:Fallback>
        </mc:AlternateContent>
      </w:r>
      <w:r w:rsidR="00794F38" w:rsidRPr="00DE5D7E">
        <w:rPr>
          <w:rFonts w:ascii="Times New Roman" w:eastAsia="Times New Roman" w:hAnsi="Times New Roman"/>
          <w:noProof/>
          <w:sz w:val="24"/>
          <w:lang w:val="sr-Latn-RS" w:eastAsia="sr-Latn-RS"/>
        </w:rPr>
        <w:drawing>
          <wp:anchor distT="0" distB="0" distL="114300" distR="114300" simplePos="0" relativeHeight="251657216" behindDoc="1" locked="0" layoutInCell="1" allowOverlap="1">
            <wp:simplePos x="0" y="0"/>
            <wp:positionH relativeFrom="column">
              <wp:posOffset>889635</wp:posOffset>
            </wp:positionH>
            <wp:positionV relativeFrom="paragraph">
              <wp:posOffset>-535940</wp:posOffset>
            </wp:positionV>
            <wp:extent cx="3949700" cy="5778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3949700" cy="57785"/>
                    </a:xfrm>
                    <a:prstGeom prst="rect">
                      <a:avLst/>
                    </a:prstGeom>
                    <a:noFill/>
                  </pic:spPr>
                </pic:pic>
              </a:graphicData>
            </a:graphic>
          </wp:anchor>
        </w:drawing>
      </w:r>
      <w:r w:rsidR="00794F38" w:rsidRPr="00DE5D7E">
        <w:rPr>
          <w:rFonts w:ascii="Times New Roman" w:eastAsia="Times New Roman" w:hAnsi="Times New Roman"/>
          <w:noProof/>
          <w:sz w:val="24"/>
          <w:lang w:val="sr-Latn-RS" w:eastAsia="sr-Latn-RS"/>
        </w:rPr>
        <w:drawing>
          <wp:anchor distT="0" distB="0" distL="114300" distR="114300" simplePos="0" relativeHeight="251659264" behindDoc="1" locked="0" layoutInCell="1" allowOverlap="1">
            <wp:simplePos x="0" y="0"/>
            <wp:positionH relativeFrom="column">
              <wp:posOffset>866775</wp:posOffset>
            </wp:positionH>
            <wp:positionV relativeFrom="paragraph">
              <wp:posOffset>1270</wp:posOffset>
            </wp:positionV>
            <wp:extent cx="3972560" cy="57785"/>
            <wp:effectExtent l="1905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3972560" cy="57785"/>
                    </a:xfrm>
                    <a:prstGeom prst="rect">
                      <a:avLst/>
                    </a:prstGeom>
                    <a:noFill/>
                  </pic:spPr>
                </pic:pic>
              </a:graphicData>
            </a:graphic>
          </wp:anchor>
        </w:drawing>
      </w:r>
    </w:p>
    <w:p w:rsidR="00F22C4D" w:rsidRPr="00DE5D7E" w:rsidRDefault="00F22C4D" w:rsidP="00C93DB4">
      <w:pPr>
        <w:spacing w:line="20" w:lineRule="exact"/>
        <w:rPr>
          <w:rFonts w:ascii="Times New Roman" w:eastAsia="Times New Roman" w:hAnsi="Times New Roman"/>
        </w:rPr>
      </w:pPr>
    </w:p>
    <w:p w:rsidR="00F22C4D" w:rsidRPr="00DE5D7E" w:rsidRDefault="00F22C4D" w:rsidP="00C93DB4">
      <w:pPr>
        <w:spacing w:line="20" w:lineRule="exact"/>
        <w:rPr>
          <w:rFonts w:ascii="Times New Roman" w:eastAsia="Times New Roman" w:hAnsi="Times New Roman"/>
        </w:rPr>
      </w:pPr>
    </w:p>
    <w:p w:rsidR="00F22C4D" w:rsidRPr="00DE5D7E" w:rsidRDefault="00F22C4D" w:rsidP="00C93DB4">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F22C4D">
      <w:pPr>
        <w:spacing w:line="20" w:lineRule="exact"/>
        <w:rPr>
          <w:rFonts w:ascii="Times New Roman" w:eastAsia="Times New Roman" w:hAnsi="Times New Roman"/>
        </w:rPr>
      </w:pPr>
    </w:p>
    <w:p w:rsidR="00F22C4D" w:rsidRPr="00DE5D7E" w:rsidRDefault="00F22C4D" w:rsidP="007E2837">
      <w:pPr>
        <w:spacing w:line="0" w:lineRule="atLeast"/>
        <w:ind w:left="1640"/>
        <w:rPr>
          <w:rFonts w:ascii="Times New Roman" w:eastAsia="Times New Roman" w:hAnsi="Times New Roman"/>
        </w:rPr>
      </w:pPr>
    </w:p>
    <w:p w:rsidR="00F22C4D" w:rsidRPr="00DE5D7E" w:rsidRDefault="00F22C4D" w:rsidP="007E2837">
      <w:pPr>
        <w:spacing w:line="0" w:lineRule="atLeast"/>
        <w:ind w:left="1640"/>
        <w:rPr>
          <w:rFonts w:ascii="Times New Roman" w:eastAsia="Times New Roman" w:hAnsi="Times New Roman"/>
        </w:rPr>
      </w:pPr>
    </w:p>
    <w:p w:rsidR="007E2837" w:rsidRPr="00DE5D7E" w:rsidRDefault="007E2837" w:rsidP="007E2837">
      <w:pPr>
        <w:spacing w:line="0" w:lineRule="atLeast"/>
        <w:ind w:left="1640"/>
        <w:rPr>
          <w:rFonts w:ascii="Times New Roman" w:eastAsia="Times New Roman" w:hAnsi="Times New Roman"/>
          <w:b/>
          <w:bCs/>
          <w:iCs/>
          <w:sz w:val="22"/>
          <w:szCs w:val="18"/>
        </w:rPr>
      </w:pPr>
      <w:r w:rsidRPr="00DE5D7E">
        <w:rPr>
          <w:rFonts w:ascii="Times New Roman" w:eastAsia="Times New Roman" w:hAnsi="Times New Roman"/>
          <w:b/>
          <w:bCs/>
          <w:iCs/>
          <w:sz w:val="22"/>
          <w:szCs w:val="18"/>
        </w:rPr>
        <w:t xml:space="preserve"> Figure 1</w:t>
      </w:r>
    </w:p>
    <w:p w:rsidR="007E2837" w:rsidRPr="00DE5D7E" w:rsidRDefault="007E2837" w:rsidP="007E2837">
      <w:pPr>
        <w:spacing w:line="0" w:lineRule="atLeast"/>
        <w:ind w:left="1640"/>
        <w:rPr>
          <w:rFonts w:ascii="Times New Roman" w:eastAsia="Times New Roman" w:hAnsi="Times New Roman"/>
          <w:b/>
          <w:bCs/>
          <w:sz w:val="22"/>
          <w:szCs w:val="18"/>
        </w:rPr>
      </w:pPr>
    </w:p>
    <w:p w:rsidR="007E2837" w:rsidRPr="00DE5D7E" w:rsidRDefault="008D4778" w:rsidP="007E2837">
      <w:pPr>
        <w:spacing w:line="0" w:lineRule="atLeast"/>
        <w:ind w:left="1640"/>
        <w:rPr>
          <w:rFonts w:ascii="Times New Roman" w:eastAsia="Times New Roman" w:hAnsi="Times New Roman"/>
          <w:i/>
          <w:iCs/>
          <w:sz w:val="22"/>
          <w:szCs w:val="18"/>
        </w:rPr>
      </w:pPr>
      <w:r w:rsidRPr="00DE5D7E">
        <w:rPr>
          <w:rFonts w:ascii="Times New Roman" w:eastAsia="Times New Roman" w:hAnsi="Times New Roman"/>
          <w:i/>
          <w:iCs/>
          <w:sz w:val="22"/>
          <w:szCs w:val="18"/>
        </w:rPr>
        <w:t>Figure</w:t>
      </w:r>
      <w:r w:rsidR="007E2837" w:rsidRPr="00DE5D7E">
        <w:rPr>
          <w:rFonts w:ascii="Times New Roman" w:eastAsia="Times New Roman" w:hAnsi="Times New Roman"/>
          <w:i/>
          <w:iCs/>
          <w:sz w:val="22"/>
          <w:szCs w:val="18"/>
        </w:rPr>
        <w:t xml:space="preserve"> title</w:t>
      </w:r>
    </w:p>
    <w:p w:rsidR="002A5871" w:rsidRPr="00DE5D7E" w:rsidRDefault="002A5871" w:rsidP="002A5871">
      <w:pPr>
        <w:spacing w:line="365" w:lineRule="exact"/>
        <w:rPr>
          <w:rFonts w:ascii="Times New Roman" w:eastAsia="Times New Roman" w:hAnsi="Times New Roman"/>
        </w:rPr>
      </w:pPr>
    </w:p>
    <w:p w:rsidR="002A5871" w:rsidRPr="00DE5D7E" w:rsidRDefault="00794F38">
      <w:r w:rsidRPr="00DE5D7E">
        <w:rPr>
          <w:noProof/>
          <w:lang w:val="sr-Latn-RS" w:eastAsia="sr-Latn-RS"/>
        </w:rPr>
        <w:drawing>
          <wp:anchor distT="0" distB="0" distL="114300" distR="114300" simplePos="0" relativeHeight="251661312" behindDoc="1" locked="0" layoutInCell="1" allowOverlap="1">
            <wp:simplePos x="0" y="0"/>
            <wp:positionH relativeFrom="column">
              <wp:posOffset>843915</wp:posOffset>
            </wp:positionH>
            <wp:positionV relativeFrom="paragraph">
              <wp:posOffset>212725</wp:posOffset>
            </wp:positionV>
            <wp:extent cx="4251325" cy="242887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4251325" cy="2428875"/>
                    </a:xfrm>
                    <a:prstGeom prst="rect">
                      <a:avLst/>
                    </a:prstGeom>
                    <a:noFill/>
                  </pic:spPr>
                </pic:pic>
              </a:graphicData>
            </a:graphic>
          </wp:anchor>
        </w:drawing>
      </w:r>
    </w:p>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DE5D7E" w:rsidRDefault="002A5871" w:rsidP="002A5871"/>
    <w:p w:rsidR="002A5871" w:rsidRPr="00F34D7E" w:rsidRDefault="002A5871" w:rsidP="002A5871">
      <w:pPr>
        <w:spacing w:line="0" w:lineRule="atLeast"/>
        <w:ind w:left="1640"/>
        <w:rPr>
          <w:rFonts w:ascii="Times New Roman" w:eastAsia="Times New Roman" w:hAnsi="Times New Roman"/>
          <w:b/>
          <w:color w:val="FF0000"/>
          <w:sz w:val="22"/>
          <w:szCs w:val="22"/>
        </w:rPr>
      </w:pPr>
      <w:r w:rsidRPr="00F34D7E">
        <w:rPr>
          <w:rFonts w:ascii="Times New Roman" w:eastAsia="Times New Roman" w:hAnsi="Times New Roman"/>
          <w:b/>
          <w:color w:val="FF0000"/>
          <w:sz w:val="22"/>
          <w:szCs w:val="22"/>
        </w:rPr>
        <w:t>Discussion (Times New Roman, Bold, 1</w:t>
      </w:r>
      <w:r w:rsidR="00FB507F" w:rsidRPr="00F34D7E">
        <w:rPr>
          <w:rFonts w:ascii="Times New Roman" w:eastAsia="Times New Roman" w:hAnsi="Times New Roman"/>
          <w:b/>
          <w:color w:val="FF0000"/>
          <w:sz w:val="22"/>
          <w:szCs w:val="22"/>
          <w:lang w:val="sr-Cyrl-RS"/>
        </w:rPr>
        <w:t>2</w:t>
      </w:r>
      <w:r w:rsidRPr="00F34D7E">
        <w:rPr>
          <w:rFonts w:ascii="Times New Roman" w:eastAsia="Times New Roman" w:hAnsi="Times New Roman"/>
          <w:b/>
          <w:color w:val="FF0000"/>
          <w:sz w:val="22"/>
          <w:szCs w:val="22"/>
        </w:rPr>
        <w:t xml:space="preserve"> pt, Center text)</w:t>
      </w:r>
    </w:p>
    <w:p w:rsidR="002A5871" w:rsidRPr="00DE5D7E" w:rsidRDefault="002A5871" w:rsidP="002A5871">
      <w:pPr>
        <w:spacing w:line="122" w:lineRule="exact"/>
        <w:rPr>
          <w:rFonts w:ascii="Times New Roman" w:eastAsia="Times New Roman" w:hAnsi="Times New Roman"/>
          <w:sz w:val="22"/>
          <w:szCs w:val="22"/>
        </w:rPr>
      </w:pPr>
    </w:p>
    <w:p w:rsidR="002A5871" w:rsidRPr="00DE5D7E" w:rsidRDefault="002A5871" w:rsidP="00C93DB4">
      <w:pPr>
        <w:spacing w:line="0" w:lineRule="atLeast"/>
        <w:ind w:firstLine="720"/>
        <w:jc w:val="both"/>
        <w:rPr>
          <w:rFonts w:ascii="Times New Roman" w:eastAsia="Times New Roman" w:hAnsi="Times New Roman"/>
          <w:sz w:val="22"/>
          <w:szCs w:val="22"/>
        </w:rPr>
      </w:pPr>
      <w:r w:rsidRPr="00DE5D7E">
        <w:rPr>
          <w:rFonts w:ascii="Times New Roman" w:eastAsia="Times New Roman" w:hAnsi="Times New Roman"/>
          <w:sz w:val="22"/>
          <w:szCs w:val="22"/>
        </w:rPr>
        <w:t xml:space="preserve">Sample of main text. Sample of main text. Sample of main text. (Times New Roman, 11 pt; paragraph format: justified alignment, </w:t>
      </w:r>
      <w:r w:rsidR="00C93DB4" w:rsidRPr="00DE5D7E">
        <w:rPr>
          <w:rFonts w:ascii="Times New Roman" w:eastAsia="Times New Roman" w:hAnsi="Times New Roman"/>
          <w:sz w:val="22"/>
          <w:szCs w:val="22"/>
        </w:rPr>
        <w:t xml:space="preserve">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00C93DB4" w:rsidRPr="00DE5D7E">
        <w:rPr>
          <w:rFonts w:ascii="Times New Roman" w:eastAsia="Times New Roman" w:hAnsi="Times New Roman"/>
          <w:sz w:val="22"/>
          <w:szCs w:val="22"/>
        </w:rPr>
        <w:t>,</w:t>
      </w:r>
      <w:r w:rsidRPr="00DE5D7E">
        <w:rPr>
          <w:rFonts w:ascii="Times New Roman" w:eastAsia="Times New Roman" w:hAnsi="Times New Roman"/>
          <w:sz w:val="22"/>
          <w:szCs w:val="22"/>
        </w:rPr>
        <w:t xml:space="preserve"> single line spacing).</w:t>
      </w:r>
    </w:p>
    <w:p w:rsidR="002A5871" w:rsidRPr="00DE5D7E" w:rsidRDefault="002A5871" w:rsidP="002A5871">
      <w:pPr>
        <w:spacing w:line="200" w:lineRule="exact"/>
        <w:rPr>
          <w:rFonts w:ascii="Times New Roman" w:eastAsia="Times New Roman" w:hAnsi="Times New Roman"/>
          <w:sz w:val="22"/>
          <w:szCs w:val="22"/>
        </w:rPr>
      </w:pPr>
    </w:p>
    <w:p w:rsidR="002A5871" w:rsidRPr="00DE5D7E" w:rsidRDefault="002A5871" w:rsidP="002A5871">
      <w:pPr>
        <w:spacing w:line="217" w:lineRule="exact"/>
        <w:rPr>
          <w:rFonts w:ascii="Times New Roman" w:eastAsia="Times New Roman" w:hAnsi="Times New Roman"/>
          <w:sz w:val="22"/>
          <w:szCs w:val="22"/>
        </w:rPr>
      </w:pPr>
    </w:p>
    <w:p w:rsidR="002A5871" w:rsidRPr="00F34D7E" w:rsidRDefault="002A5871" w:rsidP="002A5871">
      <w:pPr>
        <w:spacing w:line="0" w:lineRule="atLeast"/>
        <w:ind w:left="1600"/>
        <w:rPr>
          <w:rFonts w:ascii="Times New Roman" w:eastAsia="Times New Roman" w:hAnsi="Times New Roman"/>
          <w:b/>
          <w:color w:val="FF0000"/>
          <w:sz w:val="22"/>
          <w:szCs w:val="22"/>
        </w:rPr>
      </w:pPr>
      <w:r w:rsidRPr="00F34D7E">
        <w:rPr>
          <w:rFonts w:ascii="Times New Roman" w:eastAsia="Times New Roman" w:hAnsi="Times New Roman"/>
          <w:b/>
          <w:color w:val="FF0000"/>
          <w:sz w:val="22"/>
          <w:szCs w:val="22"/>
        </w:rPr>
        <w:t>Concl</w:t>
      </w:r>
      <w:r w:rsidR="00F22C4D" w:rsidRPr="00F34D7E">
        <w:rPr>
          <w:rFonts w:ascii="Times New Roman" w:eastAsia="Times New Roman" w:hAnsi="Times New Roman"/>
          <w:b/>
          <w:color w:val="FF0000"/>
          <w:sz w:val="22"/>
          <w:szCs w:val="22"/>
        </w:rPr>
        <w:t>usion (Times New Roman, Bold, 1</w:t>
      </w:r>
      <w:r w:rsidR="00FB507F" w:rsidRPr="00F34D7E">
        <w:rPr>
          <w:rFonts w:ascii="Times New Roman" w:eastAsia="Times New Roman" w:hAnsi="Times New Roman"/>
          <w:b/>
          <w:color w:val="FF0000"/>
          <w:sz w:val="22"/>
          <w:szCs w:val="22"/>
          <w:lang w:val="sr-Cyrl-RS"/>
        </w:rPr>
        <w:t>2</w:t>
      </w:r>
      <w:r w:rsidRPr="00F34D7E">
        <w:rPr>
          <w:rFonts w:ascii="Times New Roman" w:eastAsia="Times New Roman" w:hAnsi="Times New Roman"/>
          <w:b/>
          <w:color w:val="FF0000"/>
          <w:sz w:val="22"/>
          <w:szCs w:val="22"/>
        </w:rPr>
        <w:t xml:space="preserve"> pt, Center text)</w:t>
      </w:r>
    </w:p>
    <w:p w:rsidR="002A5871" w:rsidRPr="00DE5D7E" w:rsidRDefault="002A5871" w:rsidP="002A5871">
      <w:pPr>
        <w:spacing w:line="122" w:lineRule="exact"/>
        <w:rPr>
          <w:rFonts w:ascii="Times New Roman" w:eastAsia="Times New Roman" w:hAnsi="Times New Roman"/>
          <w:sz w:val="22"/>
          <w:szCs w:val="22"/>
        </w:rPr>
      </w:pPr>
    </w:p>
    <w:p w:rsidR="002A5871" w:rsidRPr="00DE5D7E" w:rsidRDefault="002A5871" w:rsidP="00C93DB4">
      <w:pPr>
        <w:spacing w:line="0" w:lineRule="atLeast"/>
        <w:ind w:firstLine="720"/>
        <w:jc w:val="both"/>
        <w:rPr>
          <w:sz w:val="22"/>
          <w:szCs w:val="22"/>
        </w:rPr>
      </w:pPr>
      <w:r w:rsidRPr="00DE5D7E">
        <w:rPr>
          <w:rFonts w:ascii="Times New Roman" w:eastAsia="Times New Roman" w:hAnsi="Times New Roman"/>
          <w:sz w:val="22"/>
          <w:szCs w:val="22"/>
        </w:rPr>
        <w:t xml:space="preserve">Sample of main text. Sample of main text. Sample of main text. </w:t>
      </w:r>
      <w:r w:rsidR="00DC1CAB" w:rsidRPr="00DE5D7E">
        <w:rPr>
          <w:rFonts w:ascii="Times New Roman" w:eastAsia="Times New Roman" w:hAnsi="Times New Roman"/>
          <w:sz w:val="22"/>
          <w:szCs w:val="22"/>
        </w:rPr>
        <w:t xml:space="preserve">(Times New Roman, 11 pt; paragraph format: justified alignment, </w:t>
      </w:r>
      <w:r w:rsidR="00C93DB4" w:rsidRPr="00DE5D7E">
        <w:rPr>
          <w:rFonts w:ascii="Times New Roman" w:eastAsia="Times New Roman" w:hAnsi="Times New Roman"/>
          <w:sz w:val="22"/>
          <w:szCs w:val="22"/>
        </w:rPr>
        <w:t xml:space="preserve">first line indent </w:t>
      </w:r>
      <w:r w:rsidR="00C93DB4" w:rsidRPr="00DE5D7E">
        <w:rPr>
          <w:rFonts w:ascii="Times New Roman" w:eastAsia="Times New Roman" w:hAnsi="Times New Roman" w:cs="Times New Roman"/>
          <w:sz w:val="22"/>
          <w:szCs w:val="22"/>
        </w:rPr>
        <w:t xml:space="preserve">0.5 </w:t>
      </w:r>
      <w:r w:rsidR="00C93DB4">
        <w:rPr>
          <w:rFonts w:ascii="Times New Roman" w:eastAsia="Times New Roman" w:hAnsi="Times New Roman" w:cs="Times New Roman"/>
          <w:sz w:val="22"/>
          <w:szCs w:val="22"/>
        </w:rPr>
        <w:t>in/1.27 cm</w:t>
      </w:r>
      <w:r w:rsidR="00C93DB4" w:rsidRPr="00DE5D7E">
        <w:rPr>
          <w:rFonts w:ascii="Times New Roman" w:eastAsia="Times New Roman" w:hAnsi="Times New Roman"/>
          <w:sz w:val="22"/>
          <w:szCs w:val="22"/>
        </w:rPr>
        <w:t>,</w:t>
      </w:r>
      <w:r w:rsidR="00DC1CAB" w:rsidRPr="00DE5D7E">
        <w:rPr>
          <w:rFonts w:ascii="Times New Roman" w:eastAsia="Times New Roman" w:hAnsi="Times New Roman"/>
          <w:sz w:val="22"/>
          <w:szCs w:val="22"/>
        </w:rPr>
        <w:t xml:space="preserve"> single line spacing).</w:t>
      </w: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9B507B" w:rsidRDefault="009B507B" w:rsidP="002A5871">
      <w:pPr>
        <w:spacing w:line="0" w:lineRule="atLeast"/>
        <w:jc w:val="center"/>
        <w:rPr>
          <w:rFonts w:ascii="Times New Roman" w:eastAsia="Times New Roman" w:hAnsi="Times New Roman"/>
          <w:b/>
          <w:sz w:val="22"/>
          <w:szCs w:val="22"/>
        </w:rPr>
      </w:pPr>
    </w:p>
    <w:p w:rsidR="002A5871" w:rsidRPr="00F34D7E" w:rsidRDefault="002A5871" w:rsidP="002A5871">
      <w:pPr>
        <w:spacing w:line="0" w:lineRule="atLeast"/>
        <w:jc w:val="center"/>
        <w:rPr>
          <w:rFonts w:ascii="Times New Roman" w:eastAsia="Times New Roman" w:hAnsi="Times New Roman"/>
          <w:b/>
          <w:color w:val="FF0000"/>
          <w:sz w:val="22"/>
          <w:szCs w:val="22"/>
        </w:rPr>
      </w:pPr>
      <w:r w:rsidRPr="00F34D7E">
        <w:rPr>
          <w:rFonts w:ascii="Times New Roman" w:eastAsia="Times New Roman" w:hAnsi="Times New Roman"/>
          <w:b/>
          <w:color w:val="FF0000"/>
          <w:sz w:val="22"/>
          <w:szCs w:val="22"/>
        </w:rPr>
        <w:t>References (Times New Roman, Bold, 1</w:t>
      </w:r>
      <w:r w:rsidR="00FB507F" w:rsidRPr="00F34D7E">
        <w:rPr>
          <w:rFonts w:ascii="Times New Roman" w:eastAsia="Times New Roman" w:hAnsi="Times New Roman"/>
          <w:b/>
          <w:color w:val="FF0000"/>
          <w:sz w:val="22"/>
          <w:szCs w:val="22"/>
          <w:lang w:val="sr-Cyrl-RS"/>
        </w:rPr>
        <w:t>2</w:t>
      </w:r>
      <w:r w:rsidRPr="00F34D7E">
        <w:rPr>
          <w:rFonts w:ascii="Times New Roman" w:eastAsia="Times New Roman" w:hAnsi="Times New Roman"/>
          <w:b/>
          <w:color w:val="FF0000"/>
          <w:sz w:val="22"/>
          <w:szCs w:val="22"/>
        </w:rPr>
        <w:t xml:space="preserve"> pt, Center text)</w:t>
      </w:r>
    </w:p>
    <w:p w:rsidR="002A5871" w:rsidRPr="00DE5D7E" w:rsidRDefault="002A5871" w:rsidP="002A5871">
      <w:pPr>
        <w:spacing w:line="395" w:lineRule="exact"/>
        <w:rPr>
          <w:rFonts w:ascii="Times New Roman" w:eastAsia="Times New Roman" w:hAnsi="Times New Roman"/>
        </w:rPr>
      </w:pPr>
    </w:p>
    <w:p w:rsidR="002A5871" w:rsidRPr="00DE5D7E" w:rsidRDefault="002A5871" w:rsidP="002A5871">
      <w:pPr>
        <w:spacing w:line="0" w:lineRule="atLeast"/>
        <w:rPr>
          <w:rFonts w:ascii="Times New Roman" w:eastAsia="Times New Roman" w:hAnsi="Times New Roman" w:cs="Times New Roman"/>
          <w:sz w:val="22"/>
          <w:szCs w:val="22"/>
        </w:rPr>
      </w:pPr>
      <w:r w:rsidRPr="00DE5D7E">
        <w:rPr>
          <w:rFonts w:ascii="Times New Roman" w:eastAsia="Times New Roman" w:hAnsi="Times New Roman" w:cs="Times New Roman"/>
          <w:sz w:val="22"/>
          <w:szCs w:val="22"/>
        </w:rPr>
        <w:t>Use APA7 style guidelines</w:t>
      </w:r>
    </w:p>
    <w:p w:rsidR="002A5871" w:rsidRPr="00DE5D7E" w:rsidRDefault="002A5871" w:rsidP="002A5871">
      <w:pPr>
        <w:spacing w:line="44" w:lineRule="exact"/>
        <w:rPr>
          <w:rFonts w:ascii="Times New Roman" w:eastAsia="Times New Roman" w:hAnsi="Times New Roman" w:cs="Times New Roman"/>
          <w:sz w:val="22"/>
          <w:szCs w:val="22"/>
        </w:rPr>
      </w:pPr>
    </w:p>
    <w:p w:rsidR="00C93DB4" w:rsidRPr="00954697" w:rsidRDefault="00C93DB4" w:rsidP="00C93DB4">
      <w:pPr>
        <w:pStyle w:val="CommentText"/>
        <w:jc w:val="both"/>
        <w:rPr>
          <w:rFonts w:ascii="Times New Roman" w:eastAsia="Times New Roman" w:hAnsi="Times New Roman" w:cs="Times New Roman"/>
          <w:sz w:val="22"/>
          <w:szCs w:val="22"/>
        </w:rPr>
      </w:pPr>
      <w:r w:rsidRPr="00954697">
        <w:rPr>
          <w:rFonts w:ascii="Times New Roman" w:eastAsia="Times New Roman" w:hAnsi="Times New Roman" w:cs="Times New Roman"/>
          <w:b/>
          <w:bCs/>
          <w:sz w:val="22"/>
          <w:szCs w:val="22"/>
        </w:rPr>
        <w:t>Text formatting</w:t>
      </w:r>
      <w:r>
        <w:rPr>
          <w:rFonts w:ascii="Times New Roman" w:eastAsia="Times New Roman" w:hAnsi="Times New Roman" w:cs="Times New Roman"/>
          <w:b/>
          <w:bCs/>
          <w:sz w:val="22"/>
          <w:szCs w:val="22"/>
        </w:rPr>
        <w:t xml:space="preserve"> in reference list</w:t>
      </w:r>
      <w:r w:rsidRPr="00954697">
        <w:rPr>
          <w:rFonts w:ascii="Times New Roman" w:eastAsia="Times New Roman" w:hAnsi="Times New Roman" w:cs="Times New Roman"/>
          <w:b/>
          <w:bCs/>
          <w:sz w:val="22"/>
          <w:szCs w:val="22"/>
        </w:rPr>
        <w:t>:</w:t>
      </w:r>
      <w:r w:rsidRPr="00A1372A">
        <w:rPr>
          <w:rFonts w:ascii="Times New Roman" w:eastAsia="Times New Roman" w:hAnsi="Times New Roman" w:cs="Times New Roman"/>
          <w:sz w:val="22"/>
          <w:szCs w:val="22"/>
        </w:rPr>
        <w:t xml:space="preserve"> Times New Roman, 11 pt., Line spacing: single; Paragraph alignment: Justify,</w:t>
      </w:r>
      <w:r w:rsidR="00845D1D">
        <w:rPr>
          <w:rFonts w:ascii="Times New Roman" w:eastAsia="Times New Roman" w:hAnsi="Times New Roman" w:cs="Times New Roman"/>
          <w:sz w:val="22"/>
          <w:szCs w:val="22"/>
        </w:rPr>
        <w:t xml:space="preserve"> </w:t>
      </w:r>
      <w:r w:rsidRPr="00A1372A">
        <w:rPr>
          <w:rFonts w:ascii="Times New Roman" w:eastAsia="Times New Roman" w:hAnsi="Times New Roman" w:cs="Times New Roman"/>
          <w:sz w:val="22"/>
          <w:szCs w:val="22"/>
        </w:rPr>
        <w:t xml:space="preserve">Paragraph Indentation: Hanging, </w:t>
      </w:r>
      <w:r w:rsidRPr="00A1372A">
        <w:rPr>
          <w:rFonts w:ascii="Times New Roman" w:hAnsi="Times New Roman" w:cs="Times New Roman"/>
          <w:color w:val="000000"/>
          <w:sz w:val="22"/>
          <w:szCs w:val="22"/>
        </w:rPr>
        <w:t>indent of 0.5 in/1.27cm (</w:t>
      </w:r>
      <w:r w:rsidRPr="00A1372A">
        <w:rPr>
          <w:rFonts w:ascii="Times New Roman" w:eastAsia="Times New Roman" w:hAnsi="Times New Roman" w:cs="Times New Roman"/>
          <w:color w:val="000000"/>
          <w:sz w:val="22"/>
          <w:szCs w:val="22"/>
        </w:rPr>
        <w:t>meaning that the first line of the reference is flush left and subsequent lines are indented 0.5 in. from the left margin.</w:t>
      </w:r>
      <w:r w:rsidRPr="00A1372A">
        <w:rPr>
          <w:rFonts w:ascii="Times New Roman" w:hAnsi="Times New Roman" w:cs="Times New Roman"/>
          <w:color w:val="000000"/>
          <w:sz w:val="22"/>
          <w:szCs w:val="22"/>
        </w:rPr>
        <w:t>).</w:t>
      </w:r>
    </w:p>
    <w:p w:rsidR="002A5871" w:rsidRPr="00DE5D7E" w:rsidRDefault="00BE1427" w:rsidP="002A5871">
      <w:pPr>
        <w:spacing w:line="0" w:lineRule="atLeast"/>
        <w:rPr>
          <w:rFonts w:ascii="Times New Roman" w:hAnsi="Times New Roman" w:cs="Times New Roman"/>
          <w:sz w:val="22"/>
          <w:szCs w:val="22"/>
        </w:rPr>
      </w:pPr>
      <w:hyperlink r:id="rId13" w:history="1">
        <w:r w:rsidR="002A5871" w:rsidRPr="00DE5D7E">
          <w:rPr>
            <w:rFonts w:ascii="Times New Roman" w:eastAsia="Times New Roman" w:hAnsi="Times New Roman" w:cs="Times New Roman"/>
            <w:color w:val="0000FF"/>
            <w:sz w:val="22"/>
            <w:szCs w:val="22"/>
            <w:u w:val="single"/>
          </w:rPr>
          <w:t>http://www.apastyle.org/</w:t>
        </w:r>
      </w:hyperlink>
    </w:p>
    <w:p w:rsidR="001E7F36" w:rsidRPr="005343DB" w:rsidRDefault="001E7F36" w:rsidP="002A5871">
      <w:pPr>
        <w:spacing w:line="0" w:lineRule="atLeast"/>
        <w:rPr>
          <w:rFonts w:ascii="Times New Roman" w:eastAsia="Times New Roman" w:hAnsi="Times New Roman" w:cs="Times New Roman"/>
          <w:color w:val="0000FF"/>
          <w:sz w:val="22"/>
          <w:szCs w:val="22"/>
          <w:u w:val="single"/>
        </w:rPr>
      </w:pPr>
      <w:r w:rsidRPr="005343DB">
        <w:rPr>
          <w:rFonts w:ascii="Times New Roman" w:hAnsi="Times New Roman" w:cs="Times New Roman"/>
          <w:b/>
          <w:sz w:val="22"/>
          <w:szCs w:val="22"/>
        </w:rPr>
        <w:t>add DOI number where it is possible</w:t>
      </w:r>
      <w:r w:rsidR="005343DB">
        <w:rPr>
          <w:rFonts w:ascii="Times New Roman" w:hAnsi="Times New Roman" w:cs="Times New Roman"/>
          <w:b/>
          <w:sz w:val="22"/>
          <w:szCs w:val="22"/>
        </w:rPr>
        <w:t xml:space="preserve"> in format: </w:t>
      </w:r>
      <w:r w:rsidR="001C578C" w:rsidRPr="005343DB">
        <w:rPr>
          <w:rFonts w:ascii="Times New Roman" w:eastAsia="Times New Roman" w:hAnsi="Times New Roman" w:cs="Times New Roman"/>
          <w:sz w:val="22"/>
          <w:szCs w:val="22"/>
        </w:rPr>
        <w:t>https://doi.org/xxxxxxxxxxxxxxxx</w:t>
      </w:r>
    </w:p>
    <w:p w:rsidR="00E16310" w:rsidRPr="00DE5D7E" w:rsidRDefault="00E16310" w:rsidP="00E16310">
      <w:pPr>
        <w:spacing w:line="0" w:lineRule="atLeast"/>
        <w:rPr>
          <w:rFonts w:ascii="Times New Roman" w:eastAsia="Times New Roman" w:hAnsi="Times New Roman" w:cs="Times New Roman"/>
          <w:b/>
          <w:sz w:val="22"/>
          <w:szCs w:val="22"/>
        </w:rPr>
      </w:pPr>
    </w:p>
    <w:p w:rsidR="00DE5D7E" w:rsidRPr="00DE5D7E" w:rsidRDefault="00DE5D7E" w:rsidP="00E16310">
      <w:pPr>
        <w:spacing w:line="0" w:lineRule="atLeast"/>
        <w:ind w:left="851" w:hanging="851"/>
        <w:rPr>
          <w:rFonts w:ascii="Times New Roman" w:eastAsia="Times New Roman" w:hAnsi="Times New Roman" w:cs="Times New Roman"/>
          <w:b/>
          <w:sz w:val="22"/>
          <w:szCs w:val="22"/>
        </w:rPr>
      </w:pPr>
    </w:p>
    <w:p w:rsidR="005343DB" w:rsidRPr="00F52E20" w:rsidRDefault="005343DB" w:rsidP="005343DB">
      <w:pPr>
        <w:rPr>
          <w:rFonts w:ascii="Times New Roman" w:eastAsia="Times New Roman" w:hAnsi="Times New Roman" w:cs="Times New Roman"/>
          <w:b/>
          <w:bCs/>
          <w:color w:val="000000" w:themeColor="text1"/>
          <w:sz w:val="22"/>
          <w:szCs w:val="22"/>
        </w:rPr>
      </w:pPr>
      <w:r w:rsidRPr="00F52E20">
        <w:rPr>
          <w:rFonts w:ascii="Times New Roman" w:eastAsia="Times New Roman" w:hAnsi="Times New Roman" w:cs="Times New Roman"/>
          <w:b/>
          <w:bCs/>
          <w:color w:val="000000" w:themeColor="text1"/>
          <w:sz w:val="22"/>
          <w:szCs w:val="22"/>
        </w:rPr>
        <w:t>Instruction and examples of citing in reference list:</w:t>
      </w:r>
    </w:p>
    <w:p w:rsidR="005343DB" w:rsidRPr="00F52E20" w:rsidRDefault="005343DB" w:rsidP="005343DB">
      <w:pPr>
        <w:ind w:left="860"/>
        <w:rPr>
          <w:rFonts w:ascii="Times New Roman" w:eastAsia="Times New Roman" w:hAnsi="Times New Roman" w:cs="Times New Roman"/>
          <w:b/>
          <w:color w:val="000000" w:themeColor="text1"/>
          <w:sz w:val="22"/>
          <w:szCs w:val="22"/>
        </w:rPr>
      </w:pPr>
    </w:p>
    <w:p w:rsidR="005343DB" w:rsidRPr="00F52E20" w:rsidRDefault="005343DB" w:rsidP="005343DB">
      <w:pPr>
        <w:rPr>
          <w:rFonts w:ascii="Times New Roman" w:hAnsi="Times New Roman" w:cs="Times New Roman"/>
          <w:color w:val="FF0000"/>
          <w:sz w:val="22"/>
          <w:szCs w:val="22"/>
        </w:rPr>
      </w:pPr>
      <w:r w:rsidRPr="00F52E20">
        <w:rPr>
          <w:rFonts w:ascii="Times New Roman" w:eastAsia="Times New Roman" w:hAnsi="Times New Roman" w:cs="Times New Roman"/>
          <w:b/>
          <w:color w:val="FF0000"/>
          <w:sz w:val="22"/>
          <w:szCs w:val="22"/>
        </w:rPr>
        <w:t>Books (monographs)</w:t>
      </w:r>
      <w:r w:rsidRPr="00F52E20">
        <w:rPr>
          <w:rFonts w:ascii="Times New Roman" w:eastAsia="Times New Roman" w:hAnsi="Times New Roman" w:cs="Times New Roman"/>
          <w:color w:val="FF0000"/>
          <w:sz w:val="22"/>
          <w:szCs w:val="22"/>
        </w:rPr>
        <w:t xml:space="preserve"> are cited in the following manner:</w:t>
      </w:r>
      <w:r w:rsidRPr="00F52E20">
        <w:rPr>
          <w:rFonts w:ascii="Times New Roman" w:hAnsi="Times New Roman" w:cs="Times New Roman"/>
          <w:color w:val="FF0000"/>
          <w:sz w:val="22"/>
          <w:szCs w:val="22"/>
        </w:rPr>
        <w:t xml:space="preserve"> </w:t>
      </w:r>
    </w:p>
    <w:p w:rsidR="005343DB" w:rsidRPr="00F52E20" w:rsidRDefault="005343DB" w:rsidP="005343DB">
      <w:pPr>
        <w:ind w:left="860"/>
        <w:rPr>
          <w:rFonts w:ascii="Times New Roman" w:hAnsi="Times New Roman" w:cs="Times New Roman"/>
          <w:color w:val="000000" w:themeColor="text1"/>
          <w:sz w:val="22"/>
          <w:szCs w:val="22"/>
        </w:rPr>
      </w:pPr>
    </w:p>
    <w:p w:rsidR="005343DB" w:rsidRPr="00F52E20" w:rsidRDefault="005343DB" w:rsidP="005343DB">
      <w:pPr>
        <w:rPr>
          <w:rFonts w:ascii="Times New Roman" w:hAnsi="Times New Roman" w:cs="Times New Roman"/>
          <w:color w:val="000000" w:themeColor="text1"/>
          <w:sz w:val="22"/>
          <w:szCs w:val="22"/>
        </w:rPr>
      </w:pPr>
      <w:r w:rsidRPr="00F52E20">
        <w:rPr>
          <w:rFonts w:ascii="Times New Roman" w:hAnsi="Times New Roman" w:cs="Times New Roman"/>
          <w:color w:val="000000" w:themeColor="text1"/>
          <w:sz w:val="22"/>
          <w:szCs w:val="22"/>
        </w:rPr>
        <w:t xml:space="preserve">Palmore, E. (1999). </w:t>
      </w:r>
      <w:r w:rsidRPr="00F52E20">
        <w:rPr>
          <w:rFonts w:ascii="Times New Roman" w:hAnsi="Times New Roman" w:cs="Times New Roman"/>
          <w:i/>
          <w:iCs/>
          <w:color w:val="000000" w:themeColor="text1"/>
          <w:sz w:val="22"/>
          <w:szCs w:val="22"/>
        </w:rPr>
        <w:t xml:space="preserve">Ageism: Negative and positive. </w:t>
      </w:r>
      <w:r w:rsidRPr="00F52E20">
        <w:rPr>
          <w:rFonts w:ascii="Times New Roman" w:hAnsi="Times New Roman" w:cs="Times New Roman"/>
          <w:color w:val="000000" w:themeColor="text1"/>
          <w:sz w:val="22"/>
          <w:szCs w:val="22"/>
        </w:rPr>
        <w:t xml:space="preserve">Springer </w:t>
      </w:r>
    </w:p>
    <w:p w:rsidR="005343DB" w:rsidRPr="00F52E20" w:rsidRDefault="005343DB" w:rsidP="005343DB">
      <w:pPr>
        <w:rPr>
          <w:rFonts w:ascii="Times New Roman" w:hAnsi="Times New Roman" w:cs="Times New Roman"/>
          <w:color w:val="000000" w:themeColor="text1"/>
          <w:sz w:val="22"/>
          <w:szCs w:val="22"/>
        </w:rPr>
      </w:pPr>
    </w:p>
    <w:p w:rsidR="005343DB" w:rsidRPr="00F52E20" w:rsidRDefault="005343DB" w:rsidP="005343DB">
      <w:pPr>
        <w:rPr>
          <w:rFonts w:ascii="Times New Roman" w:eastAsia="Times New Roman" w:hAnsi="Times New Roman" w:cs="Times New Roman"/>
          <w:color w:val="000000" w:themeColor="text1"/>
          <w:sz w:val="22"/>
          <w:szCs w:val="22"/>
        </w:rPr>
      </w:pPr>
      <w:r w:rsidRPr="00F52E20">
        <w:rPr>
          <w:rFonts w:ascii="Times New Roman" w:eastAsia="Times New Roman" w:hAnsi="Times New Roman" w:cs="Times New Roman"/>
          <w:color w:val="000000" w:themeColor="text1"/>
          <w:sz w:val="22"/>
          <w:szCs w:val="22"/>
        </w:rPr>
        <w:t xml:space="preserve">Stojiljković, S. (1998). </w:t>
      </w:r>
      <w:r w:rsidRPr="00F52E20">
        <w:rPr>
          <w:rFonts w:ascii="Times New Roman" w:eastAsia="Times New Roman" w:hAnsi="Times New Roman" w:cs="Times New Roman"/>
          <w:i/>
          <w:color w:val="000000" w:themeColor="text1"/>
          <w:sz w:val="22"/>
          <w:szCs w:val="22"/>
        </w:rPr>
        <w:t>Ličnost i moral.,</w:t>
      </w:r>
      <w:r w:rsidRPr="00F52E20">
        <w:rPr>
          <w:rFonts w:ascii="Times New Roman" w:eastAsia="Times New Roman" w:hAnsi="Times New Roman" w:cs="Times New Roman"/>
          <w:color w:val="000000" w:themeColor="text1"/>
          <w:sz w:val="22"/>
          <w:szCs w:val="22"/>
        </w:rPr>
        <w:t xml:space="preserve">Institut za pedagoška istraživanja. </w:t>
      </w:r>
    </w:p>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rPr>
          <w:rFonts w:ascii="Times New Roman" w:eastAsia="Times New Roman" w:hAnsi="Times New Roman" w:cs="Times New Roman"/>
          <w:color w:val="FF0000"/>
          <w:sz w:val="22"/>
          <w:szCs w:val="22"/>
        </w:rPr>
      </w:pPr>
      <w:r w:rsidRPr="00F52E20">
        <w:rPr>
          <w:rFonts w:ascii="Times New Roman" w:eastAsia="Times New Roman" w:hAnsi="Times New Roman" w:cs="Times New Roman"/>
          <w:b/>
          <w:color w:val="FF0000"/>
          <w:sz w:val="22"/>
          <w:szCs w:val="22"/>
        </w:rPr>
        <w:t>Chapters in a book or proceedings</w:t>
      </w:r>
      <w:r w:rsidRPr="00F52E20">
        <w:rPr>
          <w:rFonts w:ascii="Times New Roman" w:eastAsia="Times New Roman" w:hAnsi="Times New Roman" w:cs="Times New Roman"/>
          <w:color w:val="FF0000"/>
          <w:sz w:val="22"/>
          <w:szCs w:val="22"/>
        </w:rPr>
        <w:t xml:space="preserve"> are cited in the following manner:</w:t>
      </w:r>
    </w:p>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ind w:left="720" w:right="62" w:hanging="720"/>
        <w:jc w:val="both"/>
        <w:rPr>
          <w:rFonts w:ascii="Times New Roman" w:eastAsia="Times New Roman" w:hAnsi="Times New Roman" w:cs="Times New Roman"/>
          <w:color w:val="000000" w:themeColor="text1"/>
          <w:sz w:val="22"/>
          <w:szCs w:val="22"/>
        </w:rPr>
      </w:pPr>
      <w:r w:rsidRPr="00F52E20">
        <w:rPr>
          <w:rFonts w:ascii="Times New Roman" w:eastAsia="Times New Roman" w:hAnsi="Times New Roman" w:cs="Times New Roman"/>
          <w:color w:val="000000" w:themeColor="text1"/>
          <w:sz w:val="22"/>
          <w:szCs w:val="22"/>
        </w:rPr>
        <w:t xml:space="preserve">Widiger, T. A. (2005). Classification and diagnosis: Historical development and contemporary issues. In J. E. Maddux &amp; B. A. Winstead (Eds.), </w:t>
      </w:r>
      <w:r w:rsidRPr="00F52E20">
        <w:rPr>
          <w:rFonts w:ascii="Times New Roman" w:eastAsia="Times New Roman" w:hAnsi="Times New Roman" w:cs="Times New Roman"/>
          <w:i/>
          <w:color w:val="000000" w:themeColor="text1"/>
          <w:sz w:val="22"/>
          <w:szCs w:val="22"/>
        </w:rPr>
        <w:t>Psychopathology: Foundations for a contemporary understanding</w:t>
      </w:r>
      <w:r w:rsidRPr="00F52E20">
        <w:rPr>
          <w:rFonts w:ascii="Times New Roman" w:eastAsia="Times New Roman" w:hAnsi="Times New Roman" w:cs="Times New Roman"/>
          <w:color w:val="000000" w:themeColor="text1"/>
          <w:sz w:val="22"/>
          <w:szCs w:val="22"/>
        </w:rPr>
        <w:t xml:space="preserve"> (pp. 63-83).</w:t>
      </w:r>
      <w:r w:rsidRPr="00F52E20">
        <w:rPr>
          <w:rFonts w:ascii="Times New Roman" w:eastAsia="Times New Roman" w:hAnsi="Times New Roman" w:cs="Times New Roman"/>
          <w:i/>
          <w:color w:val="000000" w:themeColor="text1"/>
          <w:sz w:val="22"/>
          <w:szCs w:val="22"/>
        </w:rPr>
        <w:t xml:space="preserve"> </w:t>
      </w:r>
      <w:r w:rsidRPr="00F52E20">
        <w:rPr>
          <w:rFonts w:ascii="Times New Roman" w:eastAsia="Times New Roman" w:hAnsi="Times New Roman" w:cs="Times New Roman"/>
          <w:color w:val="000000" w:themeColor="text1"/>
          <w:sz w:val="22"/>
          <w:szCs w:val="22"/>
        </w:rPr>
        <w:t>Erlbaum.</w:t>
      </w:r>
    </w:p>
    <w:p w:rsidR="005343DB" w:rsidRPr="00F52E20" w:rsidRDefault="005343DB" w:rsidP="005343DB">
      <w:pPr>
        <w:rPr>
          <w:rFonts w:ascii="Times New Roman" w:eastAsia="Times New Roman" w:hAnsi="Times New Roman" w:cs="Times New Roman"/>
          <w:color w:val="FF0000"/>
          <w:sz w:val="22"/>
          <w:szCs w:val="22"/>
        </w:rPr>
      </w:pPr>
    </w:p>
    <w:p w:rsidR="005343DB" w:rsidRPr="00F52E20" w:rsidRDefault="005343DB" w:rsidP="005343DB">
      <w:pPr>
        <w:rPr>
          <w:rFonts w:ascii="Times New Roman" w:eastAsia="Times New Roman" w:hAnsi="Times New Roman" w:cs="Times New Roman"/>
          <w:color w:val="FF0000"/>
          <w:sz w:val="22"/>
          <w:szCs w:val="22"/>
        </w:rPr>
      </w:pPr>
      <w:r w:rsidRPr="00F52E20">
        <w:rPr>
          <w:rFonts w:ascii="Times New Roman" w:eastAsia="Times New Roman" w:hAnsi="Times New Roman" w:cs="Times New Roman"/>
          <w:b/>
          <w:color w:val="FF0000"/>
          <w:sz w:val="22"/>
          <w:szCs w:val="22"/>
        </w:rPr>
        <w:t>Journal articles</w:t>
      </w:r>
      <w:r w:rsidRPr="00F52E20">
        <w:rPr>
          <w:rFonts w:ascii="Times New Roman" w:eastAsia="Times New Roman" w:hAnsi="Times New Roman" w:cs="Times New Roman"/>
          <w:color w:val="FF0000"/>
          <w:sz w:val="22"/>
          <w:szCs w:val="22"/>
        </w:rPr>
        <w:t xml:space="preserve"> are cited in the following manner:</w:t>
      </w:r>
    </w:p>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ind w:left="720" w:right="79" w:hanging="720"/>
        <w:rPr>
          <w:rFonts w:ascii="Times New Roman" w:hAnsi="Times New Roman" w:cs="Times New Roman"/>
          <w:color w:val="000000" w:themeColor="text1"/>
          <w:sz w:val="22"/>
          <w:szCs w:val="22"/>
        </w:rPr>
      </w:pPr>
      <w:r w:rsidRPr="00F52E20">
        <w:rPr>
          <w:rFonts w:ascii="Times New Roman" w:eastAsia="Times New Roman" w:hAnsi="Times New Roman" w:cs="Times New Roman"/>
          <w:color w:val="000000" w:themeColor="text1"/>
          <w:sz w:val="22"/>
          <w:szCs w:val="22"/>
        </w:rPr>
        <w:t xml:space="preserve">Tracy, J. L., &amp; Robins, R. W. (2004). Putting the self into self-conscious emotions: A theoretical model. </w:t>
      </w:r>
      <w:r w:rsidRPr="00F52E20">
        <w:rPr>
          <w:rFonts w:ascii="Times New Roman" w:eastAsia="Times New Roman" w:hAnsi="Times New Roman" w:cs="Times New Roman"/>
          <w:i/>
          <w:color w:val="000000" w:themeColor="text1"/>
          <w:sz w:val="22"/>
          <w:szCs w:val="22"/>
        </w:rPr>
        <w:t>Psychological Inquiry, 15</w:t>
      </w:r>
      <w:r w:rsidRPr="00F52E20">
        <w:rPr>
          <w:rFonts w:ascii="Times New Roman" w:eastAsia="Times New Roman" w:hAnsi="Times New Roman" w:cs="Times New Roman"/>
          <w:color w:val="000000" w:themeColor="text1"/>
          <w:sz w:val="22"/>
          <w:szCs w:val="22"/>
        </w:rPr>
        <w:t xml:space="preserve">(2), 103-125. </w:t>
      </w:r>
      <w:hyperlink r:id="rId14" w:tgtFrame="_blank" w:history="1">
        <w:r w:rsidRPr="00F52E20">
          <w:rPr>
            <w:rStyle w:val="Hyperlink"/>
            <w:rFonts w:ascii="Times New Roman" w:hAnsi="Times New Roman" w:cs="Times New Roman"/>
            <w:color w:val="000000" w:themeColor="text1"/>
            <w:sz w:val="22"/>
            <w:szCs w:val="22"/>
            <w:shd w:val="clear" w:color="auto" w:fill="FFFFFF"/>
          </w:rPr>
          <w:t>https://doi.org/10.1207/s15327965pli1502_01</w:t>
        </w:r>
      </w:hyperlink>
    </w:p>
    <w:p w:rsidR="005343DB" w:rsidRPr="00F52E20" w:rsidRDefault="005343DB" w:rsidP="005343DB">
      <w:pPr>
        <w:ind w:right="79"/>
        <w:rPr>
          <w:rFonts w:ascii="Times New Roman" w:hAnsi="Times New Roman" w:cs="Times New Roman"/>
          <w:color w:val="000000" w:themeColor="text1"/>
          <w:sz w:val="22"/>
          <w:szCs w:val="22"/>
        </w:rPr>
      </w:pPr>
    </w:p>
    <w:p w:rsidR="005343DB" w:rsidRPr="00F52E20" w:rsidRDefault="005343DB" w:rsidP="005343DB">
      <w:pPr>
        <w:ind w:right="79"/>
        <w:rPr>
          <w:rFonts w:ascii="Times New Roman" w:eastAsia="Times New Roman" w:hAnsi="Times New Roman" w:cs="Times New Roman"/>
          <w:color w:val="000000" w:themeColor="text1"/>
          <w:sz w:val="22"/>
          <w:szCs w:val="22"/>
        </w:rPr>
      </w:pPr>
      <w:r w:rsidRPr="00F52E20">
        <w:rPr>
          <w:rFonts w:ascii="Times New Roman" w:hAnsi="Times New Roman" w:cs="Times New Roman"/>
          <w:color w:val="000000" w:themeColor="text1"/>
          <w:sz w:val="22"/>
          <w:szCs w:val="22"/>
        </w:rPr>
        <w:t xml:space="preserve">In-text example: </w:t>
      </w:r>
      <w:bookmarkStart w:id="0" w:name="_Hlk124502909"/>
      <w:r w:rsidRPr="00F52E20">
        <w:rPr>
          <w:rFonts w:ascii="Times New Roman" w:hAnsi="Times New Roman" w:cs="Times New Roman"/>
          <w:color w:val="000000" w:themeColor="text1"/>
          <w:sz w:val="22"/>
          <w:szCs w:val="22"/>
        </w:rPr>
        <w:t>(Tracy &amp; Robins, 2004)</w:t>
      </w:r>
    </w:p>
    <w:bookmarkEnd w:id="0"/>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rPr>
          <w:rFonts w:ascii="Times New Roman" w:eastAsia="Times New Roman" w:hAnsi="Times New Roman" w:cs="Times New Roman"/>
          <w:color w:val="000000" w:themeColor="text1"/>
          <w:sz w:val="22"/>
          <w:szCs w:val="22"/>
        </w:rPr>
      </w:pPr>
      <w:r w:rsidRPr="00F52E20">
        <w:rPr>
          <w:rFonts w:ascii="Times New Roman" w:eastAsia="Times New Roman" w:hAnsi="Times New Roman" w:cs="Times New Roman"/>
          <w:b/>
          <w:bCs/>
          <w:color w:val="FF0000"/>
          <w:sz w:val="22"/>
          <w:szCs w:val="22"/>
        </w:rPr>
        <w:t>Webpage on a website</w:t>
      </w:r>
      <w:r w:rsidRPr="00F52E20">
        <w:rPr>
          <w:rFonts w:ascii="Times New Roman" w:eastAsia="Times New Roman" w:hAnsi="Times New Roman" w:cs="Times New Roman"/>
          <w:b/>
          <w:bCs/>
          <w:color w:val="000000" w:themeColor="text1"/>
          <w:sz w:val="22"/>
          <w:szCs w:val="22"/>
        </w:rPr>
        <w:t xml:space="preserve"> - </w:t>
      </w:r>
      <w:r w:rsidRPr="00F52E20">
        <w:rPr>
          <w:rFonts w:ascii="Times New Roman" w:eastAsia="Times New Roman" w:hAnsi="Times New Roman" w:cs="Times New Roman"/>
          <w:color w:val="000000" w:themeColor="text1"/>
          <w:sz w:val="22"/>
          <w:szCs w:val="22"/>
        </w:rPr>
        <w:t xml:space="preserve">Author Surname, Initial(s) </w:t>
      </w:r>
      <w:r w:rsidRPr="00F52E20">
        <w:rPr>
          <w:rFonts w:ascii="Times New Roman" w:eastAsia="Times New Roman" w:hAnsi="Times New Roman" w:cs="Times New Roman"/>
          <w:i/>
          <w:iCs/>
          <w:color w:val="000000" w:themeColor="text1"/>
          <w:sz w:val="22"/>
          <w:szCs w:val="22"/>
        </w:rPr>
        <w:t xml:space="preserve">or </w:t>
      </w:r>
      <w:r w:rsidRPr="00F52E20">
        <w:rPr>
          <w:rFonts w:ascii="Times New Roman" w:eastAsia="Times New Roman" w:hAnsi="Times New Roman" w:cs="Times New Roman"/>
          <w:color w:val="000000" w:themeColor="text1"/>
          <w:sz w:val="22"/>
          <w:szCs w:val="22"/>
        </w:rPr>
        <w:t xml:space="preserve">Organisation Name. (year). </w:t>
      </w:r>
      <w:r w:rsidRPr="00F52E20">
        <w:rPr>
          <w:rFonts w:ascii="Times New Roman" w:eastAsia="Times New Roman" w:hAnsi="Times New Roman" w:cs="Times New Roman"/>
          <w:i/>
          <w:iCs/>
          <w:color w:val="000000" w:themeColor="text1"/>
          <w:sz w:val="22"/>
          <w:szCs w:val="22"/>
        </w:rPr>
        <w:t>Title of webpage</w:t>
      </w:r>
      <w:r w:rsidRPr="00F52E20">
        <w:rPr>
          <w:rFonts w:ascii="Times New Roman" w:eastAsia="Times New Roman" w:hAnsi="Times New Roman" w:cs="Times New Roman"/>
          <w:color w:val="000000" w:themeColor="text1"/>
          <w:sz w:val="22"/>
          <w:szCs w:val="22"/>
        </w:rPr>
        <w:t>. Site Name. URL</w:t>
      </w:r>
    </w:p>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rPr>
          <w:rFonts w:ascii="Times New Roman" w:eastAsia="Times New Roman" w:hAnsi="Times New Roman" w:cs="Times New Roman"/>
          <w:color w:val="000000" w:themeColor="text1"/>
          <w:sz w:val="22"/>
          <w:szCs w:val="22"/>
        </w:rPr>
      </w:pPr>
      <w:r w:rsidRPr="00F52E20">
        <w:rPr>
          <w:rFonts w:ascii="Times New Roman" w:eastAsia="Times New Roman" w:hAnsi="Times New Roman" w:cs="Times New Roman"/>
          <w:color w:val="000000" w:themeColor="text1"/>
          <w:sz w:val="22"/>
          <w:szCs w:val="22"/>
        </w:rPr>
        <w:t>In text (Author, year)</w:t>
      </w:r>
    </w:p>
    <w:p w:rsidR="005343DB" w:rsidRPr="00F52E20" w:rsidRDefault="005343DB" w:rsidP="005343DB">
      <w:pPr>
        <w:rPr>
          <w:rFonts w:ascii="Times New Roman" w:eastAsia="Times New Roman" w:hAnsi="Times New Roman" w:cs="Times New Roman"/>
          <w:color w:val="000000" w:themeColor="text1"/>
          <w:sz w:val="22"/>
          <w:szCs w:val="22"/>
        </w:rPr>
      </w:pPr>
    </w:p>
    <w:p w:rsidR="005343DB" w:rsidRPr="00F52E20" w:rsidRDefault="005343DB" w:rsidP="005343DB">
      <w:pPr>
        <w:pStyle w:val="dshmm"/>
        <w:shd w:val="clear" w:color="auto" w:fill="FFFFFF"/>
        <w:spacing w:before="0" w:beforeAutospacing="0" w:after="0" w:afterAutospacing="0"/>
        <w:ind w:right="120"/>
        <w:rPr>
          <w:color w:val="000000" w:themeColor="text1"/>
          <w:sz w:val="22"/>
          <w:szCs w:val="22"/>
        </w:rPr>
      </w:pPr>
      <w:r w:rsidRPr="00F52E20">
        <w:rPr>
          <w:color w:val="000000" w:themeColor="text1"/>
          <w:sz w:val="22"/>
          <w:szCs w:val="22"/>
        </w:rPr>
        <w:t xml:space="preserve">If there is no information about the year then in </w:t>
      </w:r>
      <w:r w:rsidRPr="00F52E20">
        <w:rPr>
          <w:rStyle w:val="mtfg0"/>
          <w:rFonts w:eastAsia="Calibri"/>
          <w:color w:val="000000" w:themeColor="text1"/>
          <w:sz w:val="22"/>
          <w:szCs w:val="22"/>
        </w:rPr>
        <w:t xml:space="preserve">parentheses </w:t>
      </w:r>
      <w:r w:rsidRPr="00F52E20">
        <w:rPr>
          <w:color w:val="000000" w:themeColor="text1"/>
          <w:sz w:val="22"/>
          <w:szCs w:val="22"/>
        </w:rPr>
        <w:t xml:space="preserve">should be given abbreviation n.d.  </w:t>
      </w:r>
    </w:p>
    <w:p w:rsidR="005343DB" w:rsidRPr="00B5601D" w:rsidRDefault="005343DB" w:rsidP="005343DB">
      <w:pPr>
        <w:pStyle w:val="dshmm"/>
        <w:shd w:val="clear" w:color="auto" w:fill="FFFFFF"/>
        <w:spacing w:before="0" w:beforeAutospacing="0" w:after="0" w:afterAutospacing="0"/>
        <w:ind w:right="120"/>
        <w:rPr>
          <w:sz w:val="22"/>
          <w:szCs w:val="22"/>
        </w:rPr>
      </w:pPr>
    </w:p>
    <w:p w:rsidR="00C93DB4" w:rsidRPr="00F52E20" w:rsidRDefault="00E16310" w:rsidP="00C93DB4">
      <w:pPr>
        <w:spacing w:line="0" w:lineRule="atLeast"/>
        <w:ind w:left="720" w:hanging="720"/>
        <w:jc w:val="both"/>
        <w:rPr>
          <w:rFonts w:ascii="Times New Roman" w:eastAsia="Times New Roman" w:hAnsi="Times New Roman" w:cs="Times New Roman"/>
          <w:b/>
          <w:color w:val="7F7F7F" w:themeColor="text1" w:themeTint="80"/>
          <w:sz w:val="22"/>
          <w:szCs w:val="22"/>
        </w:rPr>
      </w:pPr>
      <w:r w:rsidRPr="00F52E20">
        <w:rPr>
          <w:rFonts w:ascii="Times New Roman" w:hAnsi="Times New Roman" w:cs="Times New Roman"/>
          <w:color w:val="7F7F7F" w:themeColor="text1" w:themeTint="80"/>
          <w:sz w:val="22"/>
          <w:szCs w:val="22"/>
          <w:shd w:val="clear" w:color="auto" w:fill="FFFFFF"/>
        </w:rPr>
        <w:lastRenderedPageBreak/>
        <w:t>Brown, L. S. (2018). </w:t>
      </w:r>
      <w:r w:rsidRPr="00F52E20">
        <w:rPr>
          <w:rFonts w:ascii="Times New Roman" w:hAnsi="Times New Roman" w:cs="Times New Roman"/>
          <w:i/>
          <w:iCs/>
          <w:color w:val="7F7F7F" w:themeColor="text1" w:themeTint="80"/>
          <w:sz w:val="22"/>
          <w:szCs w:val="22"/>
          <w:shd w:val="clear" w:color="auto" w:fill="FFFFFF"/>
        </w:rPr>
        <w:t>Feminist therapy</w:t>
      </w:r>
      <w:r w:rsidRPr="00F52E20">
        <w:rPr>
          <w:rFonts w:ascii="Times New Roman" w:hAnsi="Times New Roman" w:cs="Times New Roman"/>
          <w:color w:val="7F7F7F" w:themeColor="text1" w:themeTint="80"/>
          <w:sz w:val="22"/>
          <w:szCs w:val="22"/>
          <w:shd w:val="clear" w:color="auto" w:fill="FFFFFF"/>
        </w:rPr>
        <w:t> (2nd ed.). American Psychological Association. </w:t>
      </w:r>
      <w:hyperlink r:id="rId15" w:tgtFrame="_blank" w:history="1">
        <w:r w:rsidRPr="00F52E20">
          <w:rPr>
            <w:rFonts w:ascii="Times New Roman" w:hAnsi="Times New Roman" w:cs="Times New Roman"/>
            <w:color w:val="7F7F7F" w:themeColor="text1" w:themeTint="80"/>
            <w:sz w:val="22"/>
            <w:szCs w:val="22"/>
            <w:shd w:val="clear" w:color="auto" w:fill="FFFFFF"/>
          </w:rPr>
          <w:t>https://doi.org/10.1037/0000092-000</w:t>
        </w:r>
      </w:hyperlink>
    </w:p>
    <w:p w:rsidR="00C93DB4" w:rsidRPr="00F52E20" w:rsidRDefault="00C93DB4" w:rsidP="00C93DB4">
      <w:pPr>
        <w:spacing w:line="0" w:lineRule="atLeast"/>
        <w:ind w:left="720" w:hanging="720"/>
        <w:jc w:val="both"/>
        <w:rPr>
          <w:rFonts w:ascii="Times New Roman" w:eastAsia="Times New Roman" w:hAnsi="Times New Roman" w:cs="Times New Roman"/>
          <w:b/>
          <w:color w:val="7F7F7F" w:themeColor="text1" w:themeTint="80"/>
          <w:sz w:val="22"/>
          <w:szCs w:val="22"/>
        </w:rPr>
      </w:pPr>
      <w:r w:rsidRPr="00F52E20">
        <w:rPr>
          <w:rFonts w:ascii="Times New Roman" w:eastAsia="Times New Roman" w:hAnsi="Times New Roman" w:cs="Times New Roman"/>
          <w:color w:val="7F7F7F" w:themeColor="text1" w:themeTint="80"/>
          <w:sz w:val="22"/>
          <w:szCs w:val="22"/>
        </w:rPr>
        <w:t>Caena, F.</w:t>
      </w:r>
      <w:r w:rsidRPr="00F52E20">
        <w:rPr>
          <w:rFonts w:ascii="Times New Roman" w:eastAsia="Times New Roman" w:hAnsi="Times New Roman" w:cs="Times New Roman"/>
          <w:color w:val="7F7F7F" w:themeColor="text1" w:themeTint="80"/>
          <w:sz w:val="22"/>
          <w:szCs w:val="22"/>
        </w:rPr>
        <w:tab/>
        <w:t>(2011).</w:t>
      </w:r>
      <w:r w:rsidRPr="00F52E20">
        <w:rPr>
          <w:rFonts w:ascii="Times New Roman" w:eastAsia="Times New Roman" w:hAnsi="Times New Roman" w:cs="Times New Roman"/>
          <w:color w:val="7F7F7F" w:themeColor="text1" w:themeTint="80"/>
          <w:sz w:val="22"/>
          <w:szCs w:val="22"/>
        </w:rPr>
        <w:tab/>
        <w:t>Literature</w:t>
      </w:r>
      <w:r w:rsidRPr="00F52E20">
        <w:rPr>
          <w:rFonts w:ascii="Times New Roman" w:eastAsia="Times New Roman" w:hAnsi="Times New Roman" w:cs="Times New Roman"/>
          <w:color w:val="7F7F7F" w:themeColor="text1" w:themeTint="80"/>
          <w:sz w:val="22"/>
          <w:szCs w:val="22"/>
        </w:rPr>
        <w:tab/>
        <w:t>review</w:t>
      </w:r>
      <w:r w:rsidRPr="00F52E20">
        <w:rPr>
          <w:rFonts w:ascii="Times New Roman" w:eastAsia="Times New Roman" w:hAnsi="Times New Roman" w:cs="Times New Roman"/>
          <w:color w:val="7F7F7F" w:themeColor="text1" w:themeTint="80"/>
          <w:sz w:val="22"/>
          <w:szCs w:val="22"/>
        </w:rPr>
        <w:tab/>
        <w:t>Quality</w:t>
      </w:r>
      <w:r w:rsidRPr="00F52E20">
        <w:rPr>
          <w:rFonts w:ascii="Times New Roman" w:eastAsia="Times New Roman" w:hAnsi="Times New Roman" w:cs="Times New Roman"/>
          <w:color w:val="7F7F7F" w:themeColor="text1" w:themeTint="80"/>
          <w:sz w:val="22"/>
          <w:szCs w:val="22"/>
        </w:rPr>
        <w:tab/>
        <w:t>in</w:t>
      </w:r>
      <w:r w:rsidRPr="00F52E20">
        <w:rPr>
          <w:rFonts w:ascii="Times New Roman" w:eastAsia="Times New Roman" w:hAnsi="Times New Roman" w:cs="Times New Roman"/>
          <w:color w:val="7F7F7F" w:themeColor="text1" w:themeTint="80"/>
          <w:sz w:val="22"/>
          <w:szCs w:val="22"/>
        </w:rPr>
        <w:tab/>
        <w:t xml:space="preserve">Teachers’ continuing professional development. </w:t>
      </w:r>
      <w:r w:rsidRPr="00F52E20">
        <w:rPr>
          <w:rFonts w:ascii="Times New Roman" w:eastAsia="Times New Roman" w:hAnsi="Times New Roman" w:cs="Times New Roman"/>
          <w:i/>
          <w:color w:val="7F7F7F" w:themeColor="text1" w:themeTint="80"/>
          <w:sz w:val="22"/>
          <w:szCs w:val="22"/>
        </w:rPr>
        <w:t>Education and training</w:t>
      </w:r>
      <w:r w:rsidRPr="00F52E20">
        <w:rPr>
          <w:rFonts w:ascii="Times New Roman" w:eastAsia="Times New Roman" w:hAnsi="Times New Roman" w:cs="Times New Roman"/>
          <w:color w:val="7F7F7F" w:themeColor="text1" w:themeTint="80"/>
          <w:sz w:val="22"/>
          <w:szCs w:val="22"/>
        </w:rPr>
        <w:t xml:space="preserve">, </w:t>
      </w:r>
      <w:r w:rsidRPr="00F52E20">
        <w:rPr>
          <w:rFonts w:ascii="Times New Roman" w:eastAsia="Times New Roman" w:hAnsi="Times New Roman" w:cs="Times New Roman"/>
          <w:i/>
          <w:color w:val="7F7F7F" w:themeColor="text1" w:themeTint="80"/>
          <w:sz w:val="22"/>
          <w:szCs w:val="22"/>
        </w:rPr>
        <w:t>2020</w:t>
      </w:r>
      <w:r w:rsidRPr="00F52E20">
        <w:rPr>
          <w:rFonts w:ascii="Times New Roman" w:eastAsia="Times New Roman" w:hAnsi="Times New Roman" w:cs="Times New Roman"/>
          <w:color w:val="7F7F7F" w:themeColor="text1" w:themeTint="80"/>
          <w:sz w:val="22"/>
          <w:szCs w:val="22"/>
        </w:rPr>
        <w:t xml:space="preserve">. Thematic Working Group ‘Professional Development of Teachers’. European Commission. </w:t>
      </w:r>
    </w:p>
    <w:p w:rsidR="00C93DB4" w:rsidRPr="00F52E20" w:rsidRDefault="00C93DB4" w:rsidP="00C93DB4">
      <w:pPr>
        <w:spacing w:line="0" w:lineRule="atLeast"/>
        <w:ind w:left="720" w:hanging="20"/>
        <w:jc w:val="both"/>
        <w:rPr>
          <w:rFonts w:ascii="Times New Roman" w:eastAsia="Times New Roman" w:hAnsi="Times New Roman" w:cs="Times New Roman"/>
          <w:color w:val="7F7F7F" w:themeColor="text1" w:themeTint="80"/>
          <w:sz w:val="22"/>
          <w:szCs w:val="22"/>
        </w:rPr>
      </w:pPr>
      <w:r w:rsidRPr="00F52E20">
        <w:rPr>
          <w:rFonts w:ascii="Times New Roman" w:eastAsia="Times New Roman" w:hAnsi="Times New Roman" w:cs="Times New Roman"/>
          <w:color w:val="7F7F7F" w:themeColor="text1" w:themeTint="80"/>
          <w:sz w:val="22"/>
          <w:szCs w:val="22"/>
        </w:rPr>
        <w:t>http://ec.europa.eu/dgs/education_culture/repository/education/policy/strategic-</w:t>
      </w:r>
      <w:hyperlink r:id="rId16" w:history="1">
        <w:r w:rsidRPr="00F52E20">
          <w:rPr>
            <w:rFonts w:ascii="Times New Roman" w:eastAsia="Times New Roman" w:hAnsi="Times New Roman" w:cs="Times New Roman"/>
            <w:color w:val="7F7F7F" w:themeColor="text1" w:themeTint="80"/>
            <w:sz w:val="22"/>
            <w:szCs w:val="22"/>
          </w:rPr>
          <w:t xml:space="preserve">framework/doc/teacher-competences_en.pdf </w:t>
        </w:r>
      </w:hyperlink>
    </w:p>
    <w:p w:rsidR="00C93DB4" w:rsidRPr="00F52E20" w:rsidRDefault="00C93DB4" w:rsidP="00C93DB4">
      <w:pPr>
        <w:spacing w:line="254" w:lineRule="auto"/>
        <w:ind w:left="720" w:hanging="720"/>
        <w:jc w:val="both"/>
        <w:rPr>
          <w:rFonts w:ascii="Times New Roman" w:hAnsi="Times New Roman" w:cs="Times New Roman"/>
          <w:color w:val="7F7F7F" w:themeColor="text1" w:themeTint="80"/>
          <w:sz w:val="22"/>
          <w:szCs w:val="22"/>
        </w:rPr>
      </w:pPr>
      <w:r w:rsidRPr="00F52E20">
        <w:rPr>
          <w:rFonts w:ascii="Times New Roman" w:hAnsi="Times New Roman" w:cs="Times New Roman"/>
          <w:color w:val="7F7F7F" w:themeColor="text1" w:themeTint="80"/>
          <w:sz w:val="22"/>
          <w:szCs w:val="22"/>
        </w:rPr>
        <w:t xml:space="preserve">Harris, L. (2014). </w:t>
      </w:r>
      <w:r w:rsidRPr="00F52E20">
        <w:rPr>
          <w:rFonts w:ascii="Times New Roman" w:hAnsi="Times New Roman" w:cs="Times New Roman"/>
          <w:i/>
          <w:color w:val="7F7F7F" w:themeColor="text1" w:themeTint="80"/>
          <w:sz w:val="22"/>
          <w:szCs w:val="22"/>
        </w:rPr>
        <w:t>Instructional leadership perceptions and practices of elementary school leaders</w:t>
      </w:r>
      <w:r w:rsidRPr="00F52E20">
        <w:rPr>
          <w:rFonts w:ascii="Times New Roman" w:hAnsi="Times New Roman" w:cs="Times New Roman"/>
          <w:color w:val="7F7F7F" w:themeColor="text1" w:themeTint="80"/>
          <w:sz w:val="22"/>
          <w:szCs w:val="22"/>
        </w:rPr>
        <w:t xml:space="preserve"> [Unpublished doctoral dissertation]. University of Virginia.</w:t>
      </w:r>
    </w:p>
    <w:p w:rsidR="00C93DB4" w:rsidRPr="00F52E20" w:rsidRDefault="00E16310" w:rsidP="00C93DB4">
      <w:pPr>
        <w:spacing w:line="0" w:lineRule="atLeast"/>
        <w:ind w:left="720" w:hanging="720"/>
        <w:jc w:val="both"/>
        <w:rPr>
          <w:rFonts w:ascii="Times New Roman" w:eastAsia="Times New Roman" w:hAnsi="Times New Roman" w:cs="Times New Roman"/>
          <w:b/>
          <w:color w:val="7F7F7F" w:themeColor="text1" w:themeTint="80"/>
          <w:sz w:val="22"/>
          <w:szCs w:val="22"/>
        </w:rPr>
      </w:pPr>
      <w:r w:rsidRPr="00F52E20">
        <w:rPr>
          <w:rFonts w:ascii="Times New Roman" w:eastAsia="Times New Roman" w:hAnsi="Times New Roman" w:cs="Times New Roman"/>
          <w:bCs/>
          <w:color w:val="7F7F7F" w:themeColor="text1" w:themeTint="80"/>
          <w:sz w:val="22"/>
          <w:szCs w:val="22"/>
        </w:rPr>
        <w:t xml:space="preserve">McCauley, S. M., &amp; Christiansen, M. H. (2019). Language learning as language use: A cross-linguistic model of childlanguage development. </w:t>
      </w:r>
      <w:r w:rsidRPr="00F52E20">
        <w:rPr>
          <w:rFonts w:ascii="Times New Roman" w:eastAsia="Times New Roman" w:hAnsi="Times New Roman" w:cs="Times New Roman"/>
          <w:bCs/>
          <w:i/>
          <w:iCs/>
          <w:color w:val="7F7F7F" w:themeColor="text1" w:themeTint="80"/>
          <w:sz w:val="22"/>
          <w:szCs w:val="22"/>
        </w:rPr>
        <w:t>Psychological Review, 126</w:t>
      </w:r>
      <w:r w:rsidRPr="00F52E20">
        <w:rPr>
          <w:rFonts w:ascii="Times New Roman" w:eastAsia="Times New Roman" w:hAnsi="Times New Roman" w:cs="Times New Roman"/>
          <w:bCs/>
          <w:color w:val="7F7F7F" w:themeColor="text1" w:themeTint="80"/>
          <w:sz w:val="22"/>
          <w:szCs w:val="22"/>
        </w:rPr>
        <w:t>(1), 1–51.</w:t>
      </w:r>
      <w:hyperlink r:id="rId17" w:history="1">
        <w:r w:rsidR="00DE5D7E" w:rsidRPr="00F52E20">
          <w:rPr>
            <w:rStyle w:val="Hyperlink"/>
            <w:rFonts w:ascii="Times New Roman" w:eastAsia="Times New Roman" w:hAnsi="Times New Roman" w:cs="Times New Roman"/>
            <w:bCs/>
            <w:color w:val="7F7F7F" w:themeColor="text1" w:themeTint="80"/>
            <w:sz w:val="22"/>
            <w:szCs w:val="22"/>
            <w:u w:val="none"/>
          </w:rPr>
          <w:t>https://doi.org/10.1037/rev0000126</w:t>
        </w:r>
      </w:hyperlink>
    </w:p>
    <w:p w:rsidR="00C93DB4" w:rsidRPr="00F52E20" w:rsidRDefault="00DE5D7E" w:rsidP="00C93DB4">
      <w:pPr>
        <w:spacing w:line="0" w:lineRule="atLeast"/>
        <w:ind w:left="720" w:hanging="720"/>
        <w:jc w:val="both"/>
        <w:rPr>
          <w:rFonts w:ascii="Times New Roman" w:eastAsia="Times New Roman" w:hAnsi="Times New Roman" w:cs="Times New Roman"/>
          <w:b/>
          <w:color w:val="7F7F7F" w:themeColor="text1" w:themeTint="80"/>
          <w:sz w:val="22"/>
          <w:szCs w:val="22"/>
        </w:rPr>
      </w:pPr>
      <w:r w:rsidRPr="00F52E20">
        <w:rPr>
          <w:rFonts w:ascii="Times New Roman" w:eastAsia="Times New Roman" w:hAnsi="Times New Roman" w:cs="Times New Roman"/>
          <w:color w:val="7F7F7F" w:themeColor="text1" w:themeTint="80"/>
          <w:sz w:val="22"/>
          <w:szCs w:val="22"/>
        </w:rPr>
        <w:t xml:space="preserve">Tracy, J. L., &amp; Robins, R. W. (2004). Putting the self into self-conscious emotions: A theoretical model. </w:t>
      </w:r>
      <w:r w:rsidRPr="00F52E20">
        <w:rPr>
          <w:rFonts w:ascii="Times New Roman" w:eastAsia="Times New Roman" w:hAnsi="Times New Roman" w:cs="Times New Roman"/>
          <w:i/>
          <w:color w:val="7F7F7F" w:themeColor="text1" w:themeTint="80"/>
          <w:sz w:val="22"/>
          <w:szCs w:val="22"/>
        </w:rPr>
        <w:t>Psychological Inquiry, 15</w:t>
      </w:r>
      <w:r w:rsidRPr="00F52E20">
        <w:rPr>
          <w:rFonts w:ascii="Times New Roman" w:eastAsia="Times New Roman" w:hAnsi="Times New Roman" w:cs="Times New Roman"/>
          <w:color w:val="7F7F7F" w:themeColor="text1" w:themeTint="80"/>
          <w:sz w:val="22"/>
          <w:szCs w:val="22"/>
        </w:rPr>
        <w:t xml:space="preserve">(2), 103–125. https://doi.org/10.1207/s15327965pli1502_01 </w:t>
      </w:r>
      <w:bookmarkStart w:id="1" w:name="page4"/>
      <w:bookmarkEnd w:id="1"/>
    </w:p>
    <w:p w:rsidR="00C93DB4" w:rsidRPr="00F52E20" w:rsidRDefault="00C93DB4" w:rsidP="00C93DB4">
      <w:pPr>
        <w:spacing w:line="254" w:lineRule="auto"/>
        <w:ind w:left="720" w:hanging="720"/>
        <w:jc w:val="both"/>
        <w:rPr>
          <w:rFonts w:ascii="Times New Roman" w:eastAsia="Times New Roman" w:hAnsi="Times New Roman" w:cs="Times New Roman"/>
          <w:color w:val="7F7F7F" w:themeColor="text1" w:themeTint="80"/>
          <w:sz w:val="22"/>
          <w:szCs w:val="22"/>
        </w:rPr>
      </w:pPr>
      <w:r w:rsidRPr="00F52E20">
        <w:rPr>
          <w:rFonts w:ascii="Times New Roman" w:hAnsi="Times New Roman" w:cs="Times New Roman"/>
          <w:color w:val="7F7F7F" w:themeColor="text1" w:themeTint="80"/>
          <w:sz w:val="22"/>
          <w:szCs w:val="22"/>
        </w:rPr>
        <w:t xml:space="preserve">Yoo, J., Miyamoto, Y., Rigotti, A., &amp; Ryff, C. (2016). </w:t>
      </w:r>
      <w:r w:rsidRPr="00F52E20">
        <w:rPr>
          <w:rFonts w:ascii="Times New Roman" w:hAnsi="Times New Roman" w:cs="Times New Roman"/>
          <w:i/>
          <w:color w:val="7F7F7F" w:themeColor="text1" w:themeTint="80"/>
          <w:sz w:val="22"/>
          <w:szCs w:val="22"/>
        </w:rPr>
        <w:t>Linking positive affect to blood lipids: A cultural perspective</w:t>
      </w:r>
      <w:r w:rsidRPr="00F52E20">
        <w:rPr>
          <w:rFonts w:ascii="Times New Roman" w:hAnsi="Times New Roman" w:cs="Times New Roman"/>
          <w:color w:val="7F7F7F" w:themeColor="text1" w:themeTint="80"/>
          <w:sz w:val="22"/>
          <w:szCs w:val="22"/>
        </w:rPr>
        <w:t xml:space="preserve"> [Unpublished manuscript]. Department of Psychology, University of Wisconsin–Madison.</w:t>
      </w:r>
    </w:p>
    <w:p w:rsidR="00C93DB4" w:rsidRPr="00F52E20" w:rsidRDefault="00F57DF5" w:rsidP="00C93DB4">
      <w:pPr>
        <w:spacing w:line="0" w:lineRule="atLeast"/>
        <w:ind w:left="720" w:hanging="720"/>
        <w:jc w:val="both"/>
        <w:rPr>
          <w:rFonts w:ascii="Times New Roman" w:eastAsia="Times New Roman" w:hAnsi="Times New Roman" w:cs="Times New Roman"/>
          <w:b/>
          <w:color w:val="7F7F7F" w:themeColor="text1" w:themeTint="80"/>
          <w:sz w:val="22"/>
          <w:szCs w:val="22"/>
        </w:rPr>
      </w:pPr>
      <w:r w:rsidRPr="00F52E20">
        <w:rPr>
          <w:rFonts w:ascii="Times New Roman" w:eastAsia="Times New Roman" w:hAnsi="Times New Roman" w:cs="Times New Roman"/>
          <w:bCs/>
          <w:color w:val="7F7F7F" w:themeColor="text1" w:themeTint="80"/>
          <w:sz w:val="22"/>
          <w:szCs w:val="22"/>
        </w:rPr>
        <w:t xml:space="preserve">Widiger, T. A. (2005). Classification and Diagnosis: Historical Development and Contemporary Issues. In J. E. Maddux &amp; B. A. Winstead (Eds.), </w:t>
      </w:r>
      <w:r w:rsidRPr="00F52E20">
        <w:rPr>
          <w:rFonts w:ascii="Times New Roman" w:eastAsia="Times New Roman" w:hAnsi="Times New Roman" w:cs="Times New Roman"/>
          <w:bCs/>
          <w:i/>
          <w:iCs/>
          <w:color w:val="7F7F7F" w:themeColor="text1" w:themeTint="80"/>
          <w:sz w:val="22"/>
          <w:szCs w:val="22"/>
        </w:rPr>
        <w:t>Psychopathology: Foundations for a contemporary understanding</w:t>
      </w:r>
      <w:r w:rsidRPr="00F52E20">
        <w:rPr>
          <w:rFonts w:ascii="Times New Roman" w:eastAsia="Times New Roman" w:hAnsi="Times New Roman" w:cs="Times New Roman"/>
          <w:bCs/>
          <w:color w:val="7F7F7F" w:themeColor="text1" w:themeTint="80"/>
          <w:sz w:val="22"/>
          <w:szCs w:val="22"/>
        </w:rPr>
        <w:t xml:space="preserve"> (pp. 63–83). Lawrence Erlbaum Associates Publishers.</w:t>
      </w:r>
    </w:p>
    <w:p w:rsidR="002A5871" w:rsidRPr="00DE5D7E" w:rsidRDefault="002A5871" w:rsidP="002A5871">
      <w:pPr>
        <w:spacing w:line="297" w:lineRule="exact"/>
        <w:rPr>
          <w:rFonts w:ascii="Times New Roman" w:eastAsia="Times New Roman" w:hAnsi="Times New Roman" w:cs="Times New Roman"/>
          <w:sz w:val="22"/>
          <w:szCs w:val="22"/>
        </w:rPr>
      </w:pPr>
    </w:p>
    <w:p w:rsidR="002A5871" w:rsidRPr="00DE5D7E" w:rsidRDefault="002A5871" w:rsidP="00C93DB4">
      <w:pPr>
        <w:spacing w:line="0" w:lineRule="atLeast"/>
        <w:jc w:val="both"/>
        <w:rPr>
          <w:rFonts w:ascii="Times New Roman" w:eastAsia="Times New Roman" w:hAnsi="Times New Roman"/>
          <w:sz w:val="22"/>
          <w:szCs w:val="22"/>
        </w:rPr>
      </w:pPr>
      <w:r w:rsidRPr="00DE5D7E">
        <w:rPr>
          <w:rFonts w:ascii="Times New Roman" w:eastAsia="Times New Roman" w:hAnsi="Times New Roman"/>
          <w:sz w:val="22"/>
          <w:szCs w:val="22"/>
        </w:rPr>
        <w:t>If one author is cited several times, it should be ordered by year of the reference publication, i.e. (if he has co-authors) by the surname of the first co-author. If several works of the same author are cited in one year, the years should be indicated in letters a, b, c; e.g. (1995a), (1995b).</w:t>
      </w:r>
    </w:p>
    <w:p w:rsidR="001F4B67" w:rsidRDefault="001F4B67" w:rsidP="002A5871">
      <w:pPr>
        <w:spacing w:line="324" w:lineRule="auto"/>
        <w:ind w:right="280"/>
        <w:jc w:val="center"/>
        <w:rPr>
          <w:rFonts w:ascii="Times New Roman" w:eastAsia="Times New Roman" w:hAnsi="Times New Roman"/>
          <w:b/>
          <w:sz w:val="22"/>
          <w:szCs w:val="22"/>
        </w:rPr>
      </w:pPr>
    </w:p>
    <w:p w:rsidR="001F4B67" w:rsidRDefault="001F4B67" w:rsidP="002A5871">
      <w:pPr>
        <w:spacing w:line="324" w:lineRule="auto"/>
        <w:ind w:right="280"/>
        <w:jc w:val="center"/>
        <w:rPr>
          <w:rFonts w:ascii="Times New Roman" w:eastAsia="Times New Roman" w:hAnsi="Times New Roman"/>
          <w:b/>
          <w:sz w:val="22"/>
          <w:szCs w:val="22"/>
        </w:rPr>
      </w:pPr>
    </w:p>
    <w:p w:rsidR="002A5871" w:rsidRPr="00F52E20" w:rsidRDefault="009B507B" w:rsidP="002A5871">
      <w:pPr>
        <w:spacing w:line="324" w:lineRule="auto"/>
        <w:ind w:right="280"/>
        <w:jc w:val="center"/>
        <w:rPr>
          <w:rFonts w:ascii="Times New Roman" w:eastAsia="Times New Roman" w:hAnsi="Times New Roman"/>
          <w:color w:val="FF0000"/>
          <w:sz w:val="22"/>
          <w:szCs w:val="22"/>
        </w:rPr>
      </w:pPr>
      <w:r w:rsidRPr="00F52E20">
        <w:rPr>
          <w:rFonts w:ascii="Times New Roman" w:eastAsia="Times New Roman" w:hAnsi="Times New Roman"/>
          <w:b/>
          <w:color w:val="FF0000"/>
          <w:sz w:val="22"/>
          <w:szCs w:val="22"/>
        </w:rPr>
        <w:t>Title In Serbian (Times New Roman, 1</w:t>
      </w:r>
      <w:r w:rsidR="00FB507F" w:rsidRPr="00F52E20">
        <w:rPr>
          <w:rFonts w:ascii="Times New Roman" w:eastAsia="Times New Roman" w:hAnsi="Times New Roman"/>
          <w:b/>
          <w:color w:val="FF0000"/>
          <w:sz w:val="22"/>
          <w:szCs w:val="22"/>
          <w:lang w:val="sr-Cyrl-RS"/>
        </w:rPr>
        <w:t>2</w:t>
      </w:r>
      <w:r w:rsidRPr="00F52E20">
        <w:rPr>
          <w:rFonts w:ascii="Times New Roman" w:eastAsia="Times New Roman" w:hAnsi="Times New Roman"/>
          <w:b/>
          <w:color w:val="FF0000"/>
          <w:sz w:val="22"/>
          <w:szCs w:val="22"/>
        </w:rPr>
        <w:t xml:space="preserve"> Pt, Bold, Center Text</w:t>
      </w:r>
      <w:r w:rsidRPr="00F52E20">
        <w:rPr>
          <w:rFonts w:ascii="Times New Roman" w:eastAsia="Times New Roman" w:hAnsi="Times New Roman"/>
          <w:color w:val="FF0000"/>
          <w:sz w:val="22"/>
          <w:szCs w:val="22"/>
        </w:rPr>
        <w:t>)</w:t>
      </w:r>
    </w:p>
    <w:p w:rsidR="001F4B67" w:rsidRPr="00DE5D7E" w:rsidRDefault="001F4B67" w:rsidP="001F4B67">
      <w:pPr>
        <w:rPr>
          <w:sz w:val="22"/>
          <w:szCs w:val="22"/>
        </w:rPr>
      </w:pPr>
      <w:bookmarkStart w:id="2" w:name="_GoBack"/>
      <w:bookmarkEnd w:id="2"/>
    </w:p>
    <w:p w:rsidR="001F4B67" w:rsidRPr="00EE3C14" w:rsidRDefault="001F4B67" w:rsidP="001F4B67">
      <w:pPr>
        <w:jc w:val="center"/>
        <w:rPr>
          <w:rFonts w:ascii="Times New Roman" w:hAnsi="Times New Roman"/>
          <w:sz w:val="22"/>
          <w:szCs w:val="22"/>
        </w:rPr>
      </w:pPr>
      <w:r w:rsidRPr="00EE3C14">
        <w:rPr>
          <w:rFonts w:ascii="Times New Roman" w:hAnsi="Times New Roman"/>
          <w:sz w:val="22"/>
          <w:szCs w:val="22"/>
        </w:rPr>
        <w:t>Author 1 First and Last names</w:t>
      </w:r>
      <w:r w:rsidRPr="00EE3C14">
        <w:rPr>
          <w:rFonts w:ascii="Times New Roman" w:hAnsi="Times New Roman"/>
          <w:sz w:val="22"/>
          <w:szCs w:val="22"/>
          <w:vertAlign w:val="superscript"/>
        </w:rPr>
        <w:t>1</w:t>
      </w:r>
      <w:r w:rsidR="001950CE">
        <w:rPr>
          <w:rFonts w:ascii="Times New Roman" w:hAnsi="Times New Roman"/>
          <w:sz w:val="22"/>
          <w:szCs w:val="22"/>
        </w:rPr>
        <w:t>A</w:t>
      </w:r>
      <w:r w:rsidRPr="00EE3C14">
        <w:rPr>
          <w:rFonts w:ascii="Times New Roman" w:hAnsi="Times New Roman"/>
          <w:sz w:val="22"/>
          <w:szCs w:val="22"/>
        </w:rPr>
        <w:t>uthor 2 First and Last names</w:t>
      </w:r>
      <w:r w:rsidRPr="00EE3C14">
        <w:rPr>
          <w:rFonts w:ascii="Times New Roman" w:hAnsi="Times New Roman"/>
          <w:sz w:val="22"/>
          <w:szCs w:val="22"/>
          <w:vertAlign w:val="superscript"/>
        </w:rPr>
        <w:t>2</w:t>
      </w:r>
      <w:r w:rsidRPr="00EE3C14">
        <w:rPr>
          <w:rFonts w:ascii="Times New Roman" w:hAnsi="Times New Roman"/>
          <w:sz w:val="22"/>
          <w:szCs w:val="22"/>
        </w:rPr>
        <w:t xml:space="preserve">, etc. (Times New Roman, 11 pt., </w:t>
      </w:r>
      <w:r>
        <w:rPr>
          <w:rFonts w:ascii="Times New Roman" w:hAnsi="Times New Roman"/>
          <w:sz w:val="22"/>
          <w:szCs w:val="22"/>
        </w:rPr>
        <w:t>centered</w:t>
      </w:r>
      <w:r w:rsidRPr="00EE3C14">
        <w:rPr>
          <w:rFonts w:ascii="Times New Roman" w:hAnsi="Times New Roman"/>
          <w:sz w:val="22"/>
          <w:szCs w:val="22"/>
        </w:rPr>
        <w:t>)</w:t>
      </w:r>
    </w:p>
    <w:p w:rsidR="001F4B67" w:rsidRPr="00EE3C14" w:rsidRDefault="001F4B67" w:rsidP="001F4B67">
      <w:pPr>
        <w:jc w:val="center"/>
        <w:rPr>
          <w:rFonts w:ascii="Times New Roman" w:hAnsi="Times New Roman"/>
          <w:sz w:val="22"/>
          <w:szCs w:val="22"/>
        </w:rPr>
      </w:pPr>
      <w:r w:rsidRPr="00EE3C14">
        <w:rPr>
          <w:rFonts w:ascii="Times New Roman" w:hAnsi="Times New Roman"/>
          <w:sz w:val="22"/>
          <w:szCs w:val="22"/>
          <w:vertAlign w:val="superscript"/>
        </w:rPr>
        <w:t>1</w:t>
      </w:r>
      <w:r w:rsidRPr="00EE3C14">
        <w:rPr>
          <w:rFonts w:ascii="Times New Roman" w:hAnsi="Times New Roman"/>
          <w:sz w:val="22"/>
          <w:szCs w:val="22"/>
        </w:rPr>
        <w:t>Department</w:t>
      </w:r>
      <w:r>
        <w:rPr>
          <w:rFonts w:ascii="Times New Roman" w:hAnsi="Times New Roman"/>
          <w:sz w:val="22"/>
          <w:szCs w:val="22"/>
        </w:rPr>
        <w:t xml:space="preserve">, </w:t>
      </w:r>
      <w:r w:rsidRPr="00DE5D7E">
        <w:rPr>
          <w:rFonts w:ascii="Times New Roman" w:eastAsia="Times New Roman" w:hAnsi="Times New Roman"/>
          <w:sz w:val="22"/>
          <w:szCs w:val="18"/>
        </w:rPr>
        <w:t>Faculty</w:t>
      </w:r>
      <w:r w:rsidRPr="00EE3C14">
        <w:rPr>
          <w:rFonts w:ascii="Times New Roman" w:hAnsi="Times New Roman"/>
          <w:sz w:val="22"/>
          <w:szCs w:val="22"/>
        </w:rPr>
        <w:t>, University</w:t>
      </w:r>
      <w:r>
        <w:rPr>
          <w:rFonts w:ascii="Times New Roman" w:hAnsi="Times New Roman"/>
          <w:sz w:val="22"/>
          <w:szCs w:val="22"/>
        </w:rPr>
        <w:t>,Country</w:t>
      </w:r>
    </w:p>
    <w:p w:rsidR="001F4B67" w:rsidRPr="00EE3C14" w:rsidRDefault="001F4B67" w:rsidP="001F4B67">
      <w:pPr>
        <w:jc w:val="center"/>
        <w:rPr>
          <w:rFonts w:ascii="Times New Roman" w:hAnsi="Times New Roman"/>
          <w:sz w:val="22"/>
          <w:szCs w:val="22"/>
        </w:rPr>
      </w:pPr>
      <w:r w:rsidRPr="00EE3C14">
        <w:rPr>
          <w:rFonts w:ascii="Times New Roman" w:hAnsi="Times New Roman"/>
          <w:sz w:val="22"/>
          <w:szCs w:val="22"/>
          <w:vertAlign w:val="superscript"/>
        </w:rPr>
        <w:t>2</w:t>
      </w:r>
      <w:r w:rsidRPr="00EE3C14">
        <w:rPr>
          <w:rFonts w:ascii="Times New Roman" w:hAnsi="Times New Roman"/>
          <w:sz w:val="22"/>
          <w:szCs w:val="22"/>
        </w:rPr>
        <w:t>Department</w:t>
      </w:r>
      <w:r>
        <w:rPr>
          <w:rFonts w:ascii="Times New Roman" w:hAnsi="Times New Roman"/>
          <w:sz w:val="22"/>
          <w:szCs w:val="22"/>
        </w:rPr>
        <w:t xml:space="preserve">, </w:t>
      </w:r>
      <w:r w:rsidRPr="00DE5D7E">
        <w:rPr>
          <w:rFonts w:ascii="Times New Roman" w:eastAsia="Times New Roman" w:hAnsi="Times New Roman"/>
          <w:sz w:val="22"/>
          <w:szCs w:val="18"/>
        </w:rPr>
        <w:t>Faculty</w:t>
      </w:r>
      <w:r w:rsidRPr="00EE3C14">
        <w:rPr>
          <w:rFonts w:ascii="Times New Roman" w:hAnsi="Times New Roman"/>
          <w:sz w:val="22"/>
          <w:szCs w:val="22"/>
        </w:rPr>
        <w:t>, Universit</w:t>
      </w:r>
      <w:r>
        <w:rPr>
          <w:rFonts w:ascii="Times New Roman" w:hAnsi="Times New Roman"/>
          <w:sz w:val="22"/>
          <w:szCs w:val="22"/>
        </w:rPr>
        <w:t>y,Country</w:t>
      </w:r>
    </w:p>
    <w:p w:rsidR="001F4B67" w:rsidRPr="00EE3C14" w:rsidRDefault="001F4B67" w:rsidP="001F4B67">
      <w:pPr>
        <w:jc w:val="center"/>
        <w:rPr>
          <w:rFonts w:ascii="Times New Roman" w:hAnsi="Times New Roman"/>
          <w:sz w:val="22"/>
          <w:szCs w:val="22"/>
        </w:rPr>
      </w:pPr>
      <w:r w:rsidRPr="00EE3C14">
        <w:rPr>
          <w:rFonts w:ascii="Times New Roman" w:hAnsi="Times New Roman"/>
          <w:sz w:val="22"/>
          <w:szCs w:val="22"/>
        </w:rPr>
        <w:t xml:space="preserve">Etc. (Times New Roman, 11 pt., centered) </w:t>
      </w:r>
    </w:p>
    <w:p w:rsidR="001F4B67" w:rsidRPr="00DE5D7E" w:rsidRDefault="001F4B67" w:rsidP="001F4B67">
      <w:pPr>
        <w:spacing w:line="226" w:lineRule="auto"/>
        <w:jc w:val="center"/>
        <w:rPr>
          <w:rFonts w:ascii="Times New Roman" w:eastAsia="Times New Roman" w:hAnsi="Times New Roman"/>
          <w:sz w:val="22"/>
          <w:szCs w:val="18"/>
        </w:rPr>
      </w:pPr>
    </w:p>
    <w:p w:rsidR="002A5871" w:rsidRDefault="002A5871" w:rsidP="00FB507F">
      <w:pPr>
        <w:spacing w:line="324" w:lineRule="auto"/>
        <w:ind w:right="280"/>
        <w:rPr>
          <w:rFonts w:ascii="Times New Roman" w:eastAsia="Times New Roman" w:hAnsi="Times New Roman"/>
          <w:sz w:val="22"/>
          <w:szCs w:val="18"/>
        </w:rPr>
      </w:pPr>
    </w:p>
    <w:p w:rsidR="00FB507F" w:rsidRPr="00DE5D7E" w:rsidRDefault="00FB507F" w:rsidP="00FB507F">
      <w:pPr>
        <w:spacing w:line="324" w:lineRule="auto"/>
        <w:ind w:right="280"/>
        <w:rPr>
          <w:rFonts w:ascii="Times New Roman" w:eastAsia="Times New Roman" w:hAnsi="Times New Roman"/>
          <w:sz w:val="24"/>
        </w:rPr>
      </w:pPr>
    </w:p>
    <w:p w:rsidR="002A5871" w:rsidRPr="00DE5D7E" w:rsidRDefault="002A5871" w:rsidP="002A5871">
      <w:pPr>
        <w:spacing w:line="166" w:lineRule="exact"/>
        <w:rPr>
          <w:rFonts w:ascii="Times New Roman" w:eastAsia="Times New Roman" w:hAnsi="Times New Roman"/>
        </w:rPr>
      </w:pPr>
    </w:p>
    <w:p w:rsidR="009B507B" w:rsidRDefault="002A5871" w:rsidP="009B507B">
      <w:pPr>
        <w:spacing w:line="267" w:lineRule="auto"/>
        <w:ind w:left="660" w:right="1120"/>
        <w:jc w:val="center"/>
        <w:rPr>
          <w:rFonts w:ascii="Times New Roman" w:eastAsia="Times New Roman" w:hAnsi="Times New Roman"/>
          <w:b/>
          <w:szCs w:val="18"/>
        </w:rPr>
      </w:pPr>
      <w:r w:rsidRPr="00DE5D7E">
        <w:rPr>
          <w:rFonts w:ascii="Times New Roman" w:eastAsia="Times New Roman" w:hAnsi="Times New Roman"/>
          <w:b/>
          <w:szCs w:val="18"/>
        </w:rPr>
        <w:t xml:space="preserve">Abstract </w:t>
      </w:r>
      <w:r w:rsidR="00F52E20">
        <w:rPr>
          <w:rFonts w:ascii="Times New Roman" w:eastAsia="Times New Roman" w:hAnsi="Times New Roman"/>
          <w:b/>
          <w:szCs w:val="18"/>
        </w:rPr>
        <w:t>i</w:t>
      </w:r>
      <w:r w:rsidRPr="00DE5D7E">
        <w:rPr>
          <w:rFonts w:ascii="Times New Roman" w:eastAsia="Times New Roman" w:hAnsi="Times New Roman"/>
          <w:b/>
          <w:szCs w:val="18"/>
        </w:rPr>
        <w:t>n Serbian (Bold)</w:t>
      </w:r>
    </w:p>
    <w:p w:rsidR="009B507B" w:rsidRDefault="009B507B" w:rsidP="009B507B">
      <w:pPr>
        <w:spacing w:line="267" w:lineRule="auto"/>
        <w:ind w:right="1120"/>
        <w:jc w:val="both"/>
        <w:rPr>
          <w:rFonts w:ascii="Times New Roman" w:eastAsia="Times New Roman" w:hAnsi="Times New Roman"/>
          <w:szCs w:val="18"/>
        </w:rPr>
      </w:pPr>
    </w:p>
    <w:p w:rsidR="002A5871" w:rsidRPr="00F34D7E" w:rsidRDefault="002A5871" w:rsidP="00FB507F">
      <w:pPr>
        <w:ind w:left="709" w:right="775"/>
        <w:jc w:val="both"/>
        <w:rPr>
          <w:rFonts w:ascii="Times New Roman" w:eastAsia="Times New Roman" w:hAnsi="Times New Roman"/>
          <w:color w:val="FF0000"/>
          <w:szCs w:val="18"/>
        </w:rPr>
      </w:pPr>
      <w:r w:rsidRPr="00F34D7E">
        <w:rPr>
          <w:rFonts w:ascii="Times New Roman" w:eastAsia="Times New Roman" w:hAnsi="Times New Roman"/>
          <w:color w:val="FF0000"/>
          <w:szCs w:val="18"/>
        </w:rPr>
        <w:lastRenderedPageBreak/>
        <w:t xml:space="preserve">Short abstract (max. 250 words). Abstract contains only the most important </w:t>
      </w:r>
      <w:r w:rsidR="009B507B" w:rsidRPr="00F34D7E">
        <w:rPr>
          <w:rFonts w:ascii="Times New Roman" w:eastAsia="Times New Roman" w:hAnsi="Times New Roman"/>
          <w:color w:val="FF0000"/>
          <w:szCs w:val="18"/>
        </w:rPr>
        <w:t>information</w:t>
      </w:r>
      <w:r w:rsidRPr="00F34D7E">
        <w:rPr>
          <w:rFonts w:ascii="Times New Roman" w:eastAsia="Times New Roman" w:hAnsi="Times New Roman"/>
          <w:color w:val="FF0000"/>
          <w:szCs w:val="18"/>
        </w:rPr>
        <w:t xml:space="preserve"> (research goal, method, results and conclusions). Do not use references in the abstract (Times New Roman, 10 pt, Justify)</w:t>
      </w:r>
    </w:p>
    <w:p w:rsidR="002A5871" w:rsidRPr="00F34D7E" w:rsidRDefault="002A5871" w:rsidP="00FB507F">
      <w:pPr>
        <w:ind w:left="709" w:right="775" w:firstLine="720"/>
        <w:jc w:val="both"/>
        <w:rPr>
          <w:rFonts w:ascii="Times New Roman" w:eastAsia="Times New Roman" w:hAnsi="Times New Roman"/>
          <w:color w:val="FF0000"/>
          <w:szCs w:val="18"/>
        </w:rPr>
      </w:pPr>
      <w:r w:rsidRPr="00F34D7E">
        <w:rPr>
          <w:rFonts w:ascii="Times New Roman" w:eastAsia="Times New Roman" w:hAnsi="Times New Roman"/>
          <w:bCs/>
          <w:i/>
          <w:iCs/>
          <w:color w:val="FF0000"/>
          <w:szCs w:val="18"/>
        </w:rPr>
        <w:t>Keywords on Serbian (</w:t>
      </w:r>
      <w:r w:rsidR="009B507B" w:rsidRPr="00F34D7E">
        <w:rPr>
          <w:rFonts w:ascii="Times New Roman" w:eastAsia="Times New Roman" w:hAnsi="Times New Roman"/>
          <w:bCs/>
          <w:i/>
          <w:iCs/>
          <w:color w:val="FF0000"/>
          <w:szCs w:val="18"/>
        </w:rPr>
        <w:t>Italic</w:t>
      </w:r>
      <w:r w:rsidRPr="00F34D7E">
        <w:rPr>
          <w:rFonts w:ascii="Times New Roman" w:eastAsia="Times New Roman" w:hAnsi="Times New Roman"/>
          <w:bCs/>
          <w:i/>
          <w:iCs/>
          <w:color w:val="FF0000"/>
          <w:szCs w:val="18"/>
        </w:rPr>
        <w:t>):</w:t>
      </w:r>
      <w:r w:rsidRPr="00F34D7E">
        <w:rPr>
          <w:rFonts w:ascii="Times New Roman" w:eastAsia="Times New Roman" w:hAnsi="Times New Roman"/>
          <w:color w:val="FF0000"/>
          <w:szCs w:val="18"/>
        </w:rPr>
        <w:t xml:space="preserve"> keyword 1, keyword 2… up to (max) key word 5 (Times New Roman, 10 pt, Justify)</w:t>
      </w:r>
    </w:p>
    <w:p w:rsidR="002A5871" w:rsidRDefault="002A5871" w:rsidP="002A5871">
      <w:pPr>
        <w:tabs>
          <w:tab w:val="left" w:pos="2670"/>
        </w:tabs>
      </w:pPr>
    </w:p>
    <w:p w:rsidR="001F4B67" w:rsidRDefault="001F4B67" w:rsidP="002A5871">
      <w:pPr>
        <w:tabs>
          <w:tab w:val="left" w:pos="2670"/>
        </w:tabs>
      </w:pPr>
    </w:p>
    <w:p w:rsidR="001F4B67" w:rsidRPr="001F4B67" w:rsidRDefault="001F4B67" w:rsidP="001F4B67">
      <w:pPr>
        <w:tabs>
          <w:tab w:val="left" w:pos="2670"/>
        </w:tabs>
        <w:jc w:val="right"/>
        <w:rPr>
          <w:rFonts w:ascii="Times New Roman" w:hAnsi="Times New Roman" w:cs="Times New Roman"/>
          <w:sz w:val="22"/>
          <w:szCs w:val="22"/>
        </w:rPr>
      </w:pPr>
      <w:r w:rsidRPr="001F4B67">
        <w:rPr>
          <w:rFonts w:ascii="Times New Roman" w:hAnsi="Times New Roman" w:cs="Times New Roman"/>
          <w:sz w:val="22"/>
          <w:szCs w:val="22"/>
        </w:rPr>
        <w:t>RECEIVED: ____________</w:t>
      </w:r>
    </w:p>
    <w:p w:rsidR="001F4B67" w:rsidRPr="001F4B67" w:rsidRDefault="001F4B67" w:rsidP="001F4B67">
      <w:pPr>
        <w:tabs>
          <w:tab w:val="left" w:pos="2670"/>
        </w:tabs>
        <w:jc w:val="right"/>
        <w:rPr>
          <w:rFonts w:ascii="Times New Roman" w:hAnsi="Times New Roman" w:cs="Times New Roman"/>
          <w:sz w:val="22"/>
          <w:szCs w:val="22"/>
        </w:rPr>
      </w:pPr>
      <w:r w:rsidRPr="001F4B67">
        <w:rPr>
          <w:rFonts w:ascii="Times New Roman" w:hAnsi="Times New Roman" w:cs="Times New Roman"/>
          <w:sz w:val="22"/>
          <w:szCs w:val="22"/>
        </w:rPr>
        <w:t xml:space="preserve"> REVISION RECEIVED: ___________</w:t>
      </w:r>
    </w:p>
    <w:p w:rsidR="001F4B67" w:rsidRDefault="001F4B67" w:rsidP="001F4B67">
      <w:pPr>
        <w:tabs>
          <w:tab w:val="left" w:pos="2670"/>
        </w:tabs>
        <w:jc w:val="right"/>
        <w:rPr>
          <w:rFonts w:ascii="Times New Roman" w:hAnsi="Times New Roman" w:cs="Times New Roman"/>
          <w:sz w:val="22"/>
          <w:szCs w:val="22"/>
        </w:rPr>
      </w:pPr>
      <w:r w:rsidRPr="001F4B67">
        <w:rPr>
          <w:rFonts w:ascii="Times New Roman" w:hAnsi="Times New Roman" w:cs="Times New Roman"/>
          <w:sz w:val="22"/>
          <w:szCs w:val="22"/>
        </w:rPr>
        <w:t>ACCEPTED: _____________</w:t>
      </w:r>
    </w:p>
    <w:p w:rsidR="00FB507F" w:rsidRDefault="00FB507F" w:rsidP="001F4B67">
      <w:pPr>
        <w:tabs>
          <w:tab w:val="left" w:pos="2670"/>
        </w:tabs>
        <w:jc w:val="right"/>
      </w:pPr>
    </w:p>
    <w:p w:rsidR="00FB507F" w:rsidRPr="00F52E20" w:rsidRDefault="00FB507F" w:rsidP="001F4B67">
      <w:pPr>
        <w:tabs>
          <w:tab w:val="left" w:pos="2670"/>
        </w:tabs>
        <w:jc w:val="right"/>
        <w:rPr>
          <w:rFonts w:ascii="Times New Roman" w:hAnsi="Times New Roman" w:cs="Times New Roman"/>
          <w:color w:val="FF0000"/>
        </w:rPr>
      </w:pPr>
      <w:r w:rsidRPr="00F52E20">
        <w:rPr>
          <w:rFonts w:ascii="Times New Roman" w:hAnsi="Times New Roman" w:cs="Times New Roman"/>
          <w:color w:val="FF0000"/>
        </w:rPr>
        <w:t>e-mail authors</w:t>
      </w:r>
    </w:p>
    <w:sectPr w:rsidR="00FB507F" w:rsidRPr="00F52E20" w:rsidSect="00586EF0">
      <w:headerReference w:type="default" r:id="rId18"/>
      <w:type w:val="continuous"/>
      <w:pgSz w:w="10318" w:h="14570"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27" w:rsidRDefault="00BE1427" w:rsidP="00A63564">
      <w:r>
        <w:separator/>
      </w:r>
    </w:p>
  </w:endnote>
  <w:endnote w:type="continuationSeparator" w:id="0">
    <w:p w:rsidR="00BE1427" w:rsidRDefault="00BE1427" w:rsidP="00A6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27" w:rsidRDefault="00BE1427" w:rsidP="00A63564">
      <w:r>
        <w:separator/>
      </w:r>
    </w:p>
  </w:footnote>
  <w:footnote w:type="continuationSeparator" w:id="0">
    <w:p w:rsidR="00BE1427" w:rsidRDefault="00BE1427" w:rsidP="00A63564">
      <w:r>
        <w:continuationSeparator/>
      </w:r>
    </w:p>
  </w:footnote>
  <w:footnote w:id="1">
    <w:p w:rsidR="001950CE" w:rsidRPr="001950CE" w:rsidRDefault="001950CE" w:rsidP="001950CE">
      <w:pPr>
        <w:pStyle w:val="FootnoteText"/>
        <w:rPr>
          <w:rFonts w:ascii="Times New Roman" w:hAnsi="Times New Roman" w:cs="Times New Roman"/>
          <w:sz w:val="18"/>
          <w:szCs w:val="18"/>
        </w:rPr>
      </w:pPr>
      <w:r w:rsidRPr="001950CE">
        <w:rPr>
          <w:rFonts w:ascii="Times New Roman" w:hAnsi="Times New Roman" w:cs="Times New Roman"/>
          <w:sz w:val="18"/>
          <w:szCs w:val="18"/>
        </w:rPr>
        <w:t>Corresponding author:</w:t>
      </w:r>
    </w:p>
    <w:p w:rsidR="001950CE" w:rsidRPr="001950CE" w:rsidRDefault="001950CE" w:rsidP="00586EF0">
      <w:pPr>
        <w:pStyle w:val="FootnoteText"/>
        <w:rPr>
          <w:rFonts w:ascii="Times New Roman" w:hAnsi="Times New Roman" w:cs="Times New Roman"/>
          <w:sz w:val="18"/>
          <w:szCs w:val="18"/>
        </w:rPr>
      </w:pPr>
      <w:r w:rsidRPr="001950CE">
        <w:rPr>
          <w:rFonts w:ascii="Times New Roman" w:eastAsia="Times New Roman" w:hAnsi="Times New Roman" w:cs="Times New Roman"/>
          <w:sz w:val="18"/>
          <w:szCs w:val="18"/>
        </w:rPr>
        <w:t>Acknowledgement: The paper is a part of the research done within the project 1234567890. The authors would like to thank to the ……</w:t>
      </w:r>
    </w:p>
    <w:p w:rsidR="00586EF0" w:rsidRPr="001950CE" w:rsidRDefault="00586EF0" w:rsidP="00586EF0">
      <w:pPr>
        <w:pStyle w:val="FootnoteText"/>
        <w:rPr>
          <w:rFonts w:ascii="Times New Roman" w:hAnsi="Times New Roman" w:cs="Times New Roman"/>
          <w:sz w:val="18"/>
          <w:szCs w:val="18"/>
        </w:rPr>
      </w:pPr>
      <w:r w:rsidRPr="001950CE">
        <w:rPr>
          <w:rStyle w:val="FootnoteReference"/>
          <w:rFonts w:ascii="Times New Roman" w:hAnsi="Times New Roman" w:cs="Times New Roman"/>
          <w:sz w:val="18"/>
          <w:szCs w:val="18"/>
        </w:rPr>
        <w:sym w:font="Symbol" w:char="F02A"/>
      </w:r>
      <w:r w:rsidR="001950CE" w:rsidRPr="001950CE">
        <w:rPr>
          <w:rFonts w:ascii="Times New Roman" w:hAnsi="Times New Roman" w:cs="Times New Roman"/>
          <w:sz w:val="18"/>
          <w:szCs w:val="18"/>
        </w:rPr>
        <w:t>Pl</w:t>
      </w:r>
      <w:r w:rsidR="001950CE">
        <w:rPr>
          <w:rFonts w:ascii="Times New Roman" w:hAnsi="Times New Roman" w:cs="Times New Roman"/>
          <w:sz w:val="18"/>
          <w:szCs w:val="18"/>
        </w:rPr>
        <w:t>e</w:t>
      </w:r>
      <w:r w:rsidR="001950CE" w:rsidRPr="001950CE">
        <w:rPr>
          <w:rFonts w:ascii="Times New Roman" w:hAnsi="Times New Roman" w:cs="Times New Roman"/>
          <w:sz w:val="18"/>
          <w:szCs w:val="18"/>
        </w:rPr>
        <w:t>ase cite as:</w:t>
      </w:r>
    </w:p>
    <w:p w:rsidR="00586EF0" w:rsidRPr="001950CE" w:rsidRDefault="00586EF0" w:rsidP="00586EF0">
      <w:pPr>
        <w:pStyle w:val="FootnoteText"/>
        <w:rPr>
          <w:rFonts w:ascii="Times New Roman" w:hAnsi="Times New Roman" w:cs="Times New Roman"/>
          <w:sz w:val="18"/>
          <w:szCs w:val="18"/>
        </w:rPr>
      </w:pPr>
      <w:r w:rsidRPr="001950CE">
        <w:rPr>
          <w:rFonts w:ascii="Times New Roman" w:hAnsi="Times New Roman" w:cs="Times New Roman"/>
          <w:sz w:val="18"/>
          <w:szCs w:val="18"/>
          <w:vertAlign w:val="superscript"/>
        </w:rPr>
        <w:t>*</w:t>
      </w:r>
      <w:r w:rsidR="001950CE" w:rsidRPr="001950CE">
        <w:rPr>
          <w:rFonts w:ascii="Times New Roman" w:hAnsi="Times New Roman" w:cs="Times New Roman"/>
          <w:sz w:val="18"/>
          <w:szCs w:val="18"/>
          <w:vertAlign w:val="superscript"/>
        </w:rPr>
        <w:t>*</w:t>
      </w:r>
      <w:r w:rsidRPr="001950CE">
        <w:rPr>
          <w:rFonts w:ascii="Times New Roman" w:hAnsi="Times New Roman" w:cs="Times New Roman"/>
          <w:sz w:val="18"/>
          <w:szCs w:val="18"/>
        </w:rPr>
        <w:t>ORCID (author 1)</w:t>
      </w:r>
    </w:p>
    <w:p w:rsidR="00586EF0" w:rsidRPr="001950CE" w:rsidRDefault="00586EF0" w:rsidP="00586EF0">
      <w:pPr>
        <w:pStyle w:val="FootnoteText"/>
        <w:rPr>
          <w:rFonts w:ascii="Times New Roman" w:hAnsi="Times New Roman" w:cs="Times New Roman"/>
          <w:sz w:val="18"/>
          <w:szCs w:val="18"/>
        </w:rPr>
      </w:pPr>
      <w:r w:rsidRPr="001950CE">
        <w:rPr>
          <w:rFonts w:ascii="Times New Roman" w:hAnsi="Times New Roman" w:cs="Times New Roman"/>
          <w:sz w:val="18"/>
          <w:szCs w:val="18"/>
          <w:vertAlign w:val="superscript"/>
        </w:rPr>
        <w:t>**</w:t>
      </w:r>
      <w:r w:rsidR="001950CE" w:rsidRPr="001950CE">
        <w:rPr>
          <w:rFonts w:ascii="Times New Roman" w:hAnsi="Times New Roman" w:cs="Times New Roman"/>
          <w:sz w:val="18"/>
          <w:szCs w:val="18"/>
          <w:vertAlign w:val="superscript"/>
        </w:rPr>
        <w:t>*</w:t>
      </w:r>
      <w:r w:rsidRPr="001950CE">
        <w:rPr>
          <w:rFonts w:ascii="Times New Roman" w:hAnsi="Times New Roman" w:cs="Times New Roman"/>
          <w:sz w:val="18"/>
          <w:szCs w:val="18"/>
        </w:rPr>
        <w:t xml:space="preserve"> ORCID (author 2)</w:t>
      </w:r>
    </w:p>
    <w:p w:rsidR="00586EF0" w:rsidRDefault="00586EF0" w:rsidP="00586EF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32021"/>
      <w:docPartObj>
        <w:docPartGallery w:val="Page Numbers (Top of Page)"/>
        <w:docPartUnique/>
      </w:docPartObj>
    </w:sdtPr>
    <w:sdtEndPr>
      <w:rPr>
        <w:rFonts w:ascii="Times New Roman" w:hAnsi="Times New Roman" w:cs="Times New Roman"/>
        <w:noProof/>
      </w:rPr>
    </w:sdtEndPr>
    <w:sdtContent>
      <w:p w:rsidR="009B507B" w:rsidRPr="009B507B" w:rsidRDefault="003819AF">
        <w:pPr>
          <w:pStyle w:val="Header"/>
          <w:jc w:val="right"/>
          <w:rPr>
            <w:rFonts w:ascii="Times New Roman" w:hAnsi="Times New Roman" w:cs="Times New Roman"/>
          </w:rPr>
        </w:pPr>
        <w:r w:rsidRPr="009B507B">
          <w:rPr>
            <w:rFonts w:ascii="Times New Roman" w:hAnsi="Times New Roman" w:cs="Times New Roman"/>
          </w:rPr>
          <w:fldChar w:fldCharType="begin"/>
        </w:r>
        <w:r w:rsidR="009B507B" w:rsidRPr="009B507B">
          <w:rPr>
            <w:rFonts w:ascii="Times New Roman" w:hAnsi="Times New Roman" w:cs="Times New Roman"/>
          </w:rPr>
          <w:instrText xml:space="preserve"> PAGE   \* MERGEFORMAT </w:instrText>
        </w:r>
        <w:r w:rsidRPr="009B507B">
          <w:rPr>
            <w:rFonts w:ascii="Times New Roman" w:hAnsi="Times New Roman" w:cs="Times New Roman"/>
          </w:rPr>
          <w:fldChar w:fldCharType="separate"/>
        </w:r>
        <w:r w:rsidR="00F52E20">
          <w:rPr>
            <w:rFonts w:ascii="Times New Roman" w:hAnsi="Times New Roman" w:cs="Times New Roman"/>
            <w:noProof/>
          </w:rPr>
          <w:t>7</w:t>
        </w:r>
        <w:r w:rsidRPr="009B507B">
          <w:rPr>
            <w:rFonts w:ascii="Times New Roman" w:hAnsi="Times New Roman" w:cs="Times New Roman"/>
            <w:noProof/>
          </w:rPr>
          <w:fldChar w:fldCharType="end"/>
        </w:r>
      </w:p>
    </w:sdtContent>
  </w:sdt>
  <w:p w:rsidR="009B507B" w:rsidRDefault="009B5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96"/>
    <w:rsid w:val="000536D6"/>
    <w:rsid w:val="000800C9"/>
    <w:rsid w:val="000C47E9"/>
    <w:rsid w:val="00127F02"/>
    <w:rsid w:val="001950CE"/>
    <w:rsid w:val="001C578C"/>
    <w:rsid w:val="001E7F36"/>
    <w:rsid w:val="001F4B67"/>
    <w:rsid w:val="00293399"/>
    <w:rsid w:val="002A5871"/>
    <w:rsid w:val="00376320"/>
    <w:rsid w:val="003819AF"/>
    <w:rsid w:val="00396005"/>
    <w:rsid w:val="003B03C8"/>
    <w:rsid w:val="00400515"/>
    <w:rsid w:val="004262EE"/>
    <w:rsid w:val="004A5B80"/>
    <w:rsid w:val="004A69D0"/>
    <w:rsid w:val="005343DB"/>
    <w:rsid w:val="00564924"/>
    <w:rsid w:val="00586EF0"/>
    <w:rsid w:val="00595A1C"/>
    <w:rsid w:val="005B695C"/>
    <w:rsid w:val="005C395F"/>
    <w:rsid w:val="007652B5"/>
    <w:rsid w:val="00794F38"/>
    <w:rsid w:val="007E2837"/>
    <w:rsid w:val="00801E25"/>
    <w:rsid w:val="00803DA7"/>
    <w:rsid w:val="00834E9C"/>
    <w:rsid w:val="00845D1D"/>
    <w:rsid w:val="008460ED"/>
    <w:rsid w:val="008D4778"/>
    <w:rsid w:val="009B507B"/>
    <w:rsid w:val="009E7DB4"/>
    <w:rsid w:val="00A14A38"/>
    <w:rsid w:val="00A464F3"/>
    <w:rsid w:val="00A46F4B"/>
    <w:rsid w:val="00A50096"/>
    <w:rsid w:val="00A63564"/>
    <w:rsid w:val="00AB614E"/>
    <w:rsid w:val="00AC5998"/>
    <w:rsid w:val="00B113C0"/>
    <w:rsid w:val="00B874AB"/>
    <w:rsid w:val="00B87DF5"/>
    <w:rsid w:val="00B9027C"/>
    <w:rsid w:val="00BE1427"/>
    <w:rsid w:val="00C41ADC"/>
    <w:rsid w:val="00C557BB"/>
    <w:rsid w:val="00C93DB4"/>
    <w:rsid w:val="00D2308C"/>
    <w:rsid w:val="00DB7266"/>
    <w:rsid w:val="00DC1CAB"/>
    <w:rsid w:val="00DE5D7E"/>
    <w:rsid w:val="00DF22F3"/>
    <w:rsid w:val="00E15AA7"/>
    <w:rsid w:val="00E16310"/>
    <w:rsid w:val="00E5195A"/>
    <w:rsid w:val="00EB79DF"/>
    <w:rsid w:val="00EE3C14"/>
    <w:rsid w:val="00F22C4D"/>
    <w:rsid w:val="00F34D7E"/>
    <w:rsid w:val="00F52E20"/>
    <w:rsid w:val="00F57DF5"/>
    <w:rsid w:val="00F93694"/>
    <w:rsid w:val="00FB5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9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096"/>
    <w:rPr>
      <w:color w:val="0563C1"/>
      <w:u w:val="single"/>
    </w:rPr>
  </w:style>
  <w:style w:type="character" w:customStyle="1" w:styleId="Nerazreenopominjanje">
    <w:name w:val="Nerazrešeno pominjanje"/>
    <w:uiPriority w:val="99"/>
    <w:semiHidden/>
    <w:unhideWhenUsed/>
    <w:rsid w:val="00A50096"/>
    <w:rPr>
      <w:color w:val="605E5C"/>
      <w:shd w:val="clear" w:color="auto" w:fill="E1DFDD"/>
    </w:rPr>
  </w:style>
  <w:style w:type="paragraph" w:styleId="FootnoteText">
    <w:name w:val="footnote text"/>
    <w:basedOn w:val="Normal"/>
    <w:link w:val="FootnoteTextChar"/>
    <w:uiPriority w:val="99"/>
    <w:semiHidden/>
    <w:unhideWhenUsed/>
    <w:rsid w:val="00A63564"/>
  </w:style>
  <w:style w:type="character" w:customStyle="1" w:styleId="FootnoteTextChar">
    <w:name w:val="Footnote Text Char"/>
    <w:link w:val="FootnoteText"/>
    <w:uiPriority w:val="99"/>
    <w:semiHidden/>
    <w:rsid w:val="00A63564"/>
    <w:rPr>
      <w:rFonts w:cs="Arial"/>
    </w:rPr>
  </w:style>
  <w:style w:type="character" w:styleId="FootnoteReference">
    <w:name w:val="footnote reference"/>
    <w:uiPriority w:val="99"/>
    <w:semiHidden/>
    <w:unhideWhenUsed/>
    <w:rsid w:val="00A63564"/>
    <w:rPr>
      <w:vertAlign w:val="superscript"/>
    </w:rPr>
  </w:style>
  <w:style w:type="character" w:styleId="CommentReference">
    <w:name w:val="annotation reference"/>
    <w:uiPriority w:val="99"/>
    <w:semiHidden/>
    <w:unhideWhenUsed/>
    <w:rsid w:val="00A63564"/>
    <w:rPr>
      <w:sz w:val="16"/>
      <w:szCs w:val="16"/>
    </w:rPr>
  </w:style>
  <w:style w:type="paragraph" w:styleId="CommentText">
    <w:name w:val="annotation text"/>
    <w:basedOn w:val="Normal"/>
    <w:link w:val="CommentTextChar"/>
    <w:uiPriority w:val="99"/>
    <w:unhideWhenUsed/>
    <w:rsid w:val="00A63564"/>
  </w:style>
  <w:style w:type="character" w:customStyle="1" w:styleId="CommentTextChar">
    <w:name w:val="Comment Text Char"/>
    <w:link w:val="CommentText"/>
    <w:uiPriority w:val="99"/>
    <w:rsid w:val="00A63564"/>
    <w:rPr>
      <w:rFonts w:cs="Arial"/>
    </w:rPr>
  </w:style>
  <w:style w:type="paragraph" w:styleId="CommentSubject">
    <w:name w:val="annotation subject"/>
    <w:basedOn w:val="CommentText"/>
    <w:next w:val="CommentText"/>
    <w:link w:val="CommentSubjectChar"/>
    <w:uiPriority w:val="99"/>
    <w:semiHidden/>
    <w:unhideWhenUsed/>
    <w:rsid w:val="00A63564"/>
    <w:rPr>
      <w:b/>
      <w:bCs/>
    </w:rPr>
  </w:style>
  <w:style w:type="character" w:customStyle="1" w:styleId="CommentSubjectChar">
    <w:name w:val="Comment Subject Char"/>
    <w:link w:val="CommentSubject"/>
    <w:uiPriority w:val="99"/>
    <w:semiHidden/>
    <w:rsid w:val="00A63564"/>
    <w:rPr>
      <w:rFonts w:cs="Arial"/>
      <w:b/>
      <w:bCs/>
    </w:rPr>
  </w:style>
  <w:style w:type="character" w:customStyle="1" w:styleId="fontstyle01">
    <w:name w:val="fontstyle01"/>
    <w:rsid w:val="00564924"/>
    <w:rPr>
      <w:rFonts w:ascii="Calibri" w:hAnsi="Calibri" w:cs="Calibri" w:hint="default"/>
      <w:b w:val="0"/>
      <w:bCs w:val="0"/>
      <w:i w:val="0"/>
      <w:iCs w:val="0"/>
      <w:color w:val="000000"/>
      <w:sz w:val="22"/>
      <w:szCs w:val="22"/>
    </w:rPr>
  </w:style>
  <w:style w:type="character" w:customStyle="1" w:styleId="fontstyle21">
    <w:name w:val="fontstyle21"/>
    <w:rsid w:val="00564924"/>
    <w:rPr>
      <w:rFonts w:ascii="Calibri-Bold" w:hAnsi="Calibri-Bold" w:hint="default"/>
      <w:b/>
      <w:bCs/>
      <w:i w:val="0"/>
      <w:iCs w:val="0"/>
      <w:color w:val="000000"/>
      <w:sz w:val="22"/>
      <w:szCs w:val="22"/>
    </w:rPr>
  </w:style>
  <w:style w:type="character" w:customStyle="1" w:styleId="fontstyle31">
    <w:name w:val="fontstyle31"/>
    <w:rsid w:val="00564924"/>
    <w:rPr>
      <w:rFonts w:ascii="SymbolMT" w:hAnsi="Symbol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794F38"/>
    <w:rPr>
      <w:rFonts w:ascii="Tahoma" w:hAnsi="Tahoma" w:cs="Tahoma"/>
      <w:sz w:val="16"/>
      <w:szCs w:val="16"/>
    </w:rPr>
  </w:style>
  <w:style w:type="character" w:customStyle="1" w:styleId="BalloonTextChar">
    <w:name w:val="Balloon Text Char"/>
    <w:basedOn w:val="DefaultParagraphFont"/>
    <w:link w:val="BalloonText"/>
    <w:uiPriority w:val="99"/>
    <w:semiHidden/>
    <w:rsid w:val="00794F38"/>
    <w:rPr>
      <w:rFonts w:ascii="Tahoma" w:hAnsi="Tahoma" w:cs="Tahoma"/>
      <w:sz w:val="16"/>
      <w:szCs w:val="16"/>
    </w:rPr>
  </w:style>
  <w:style w:type="paragraph" w:styleId="Header">
    <w:name w:val="header"/>
    <w:basedOn w:val="Normal"/>
    <w:link w:val="HeaderChar"/>
    <w:uiPriority w:val="99"/>
    <w:unhideWhenUsed/>
    <w:rsid w:val="009B507B"/>
    <w:pPr>
      <w:tabs>
        <w:tab w:val="center" w:pos="4680"/>
        <w:tab w:val="right" w:pos="9360"/>
      </w:tabs>
    </w:pPr>
  </w:style>
  <w:style w:type="character" w:customStyle="1" w:styleId="HeaderChar">
    <w:name w:val="Header Char"/>
    <w:basedOn w:val="DefaultParagraphFont"/>
    <w:link w:val="Header"/>
    <w:uiPriority w:val="99"/>
    <w:rsid w:val="009B507B"/>
    <w:rPr>
      <w:rFonts w:cs="Arial"/>
    </w:rPr>
  </w:style>
  <w:style w:type="paragraph" w:styleId="Footer">
    <w:name w:val="footer"/>
    <w:basedOn w:val="Normal"/>
    <w:link w:val="FooterChar"/>
    <w:uiPriority w:val="99"/>
    <w:unhideWhenUsed/>
    <w:rsid w:val="009B507B"/>
    <w:pPr>
      <w:tabs>
        <w:tab w:val="center" w:pos="4680"/>
        <w:tab w:val="right" w:pos="9360"/>
      </w:tabs>
    </w:pPr>
  </w:style>
  <w:style w:type="character" w:customStyle="1" w:styleId="FooterChar">
    <w:name w:val="Footer Char"/>
    <w:basedOn w:val="DefaultParagraphFont"/>
    <w:link w:val="Footer"/>
    <w:uiPriority w:val="99"/>
    <w:rsid w:val="009B507B"/>
    <w:rPr>
      <w:rFonts w:cs="Arial"/>
    </w:rPr>
  </w:style>
  <w:style w:type="character" w:customStyle="1" w:styleId="UnresolvedMention1">
    <w:name w:val="Unresolved Mention1"/>
    <w:basedOn w:val="DefaultParagraphFont"/>
    <w:uiPriority w:val="99"/>
    <w:semiHidden/>
    <w:unhideWhenUsed/>
    <w:rsid w:val="00C93DB4"/>
    <w:rPr>
      <w:color w:val="605E5C"/>
      <w:shd w:val="clear" w:color="auto" w:fill="E1DFDD"/>
    </w:rPr>
  </w:style>
  <w:style w:type="paragraph" w:styleId="EndnoteText">
    <w:name w:val="endnote text"/>
    <w:basedOn w:val="Normal"/>
    <w:link w:val="EndnoteTextChar"/>
    <w:uiPriority w:val="99"/>
    <w:semiHidden/>
    <w:unhideWhenUsed/>
    <w:rsid w:val="00DB7266"/>
  </w:style>
  <w:style w:type="character" w:customStyle="1" w:styleId="EndnoteTextChar">
    <w:name w:val="Endnote Text Char"/>
    <w:basedOn w:val="DefaultParagraphFont"/>
    <w:link w:val="EndnoteText"/>
    <w:uiPriority w:val="99"/>
    <w:semiHidden/>
    <w:rsid w:val="00DB7266"/>
    <w:rPr>
      <w:rFonts w:cs="Arial"/>
    </w:rPr>
  </w:style>
  <w:style w:type="character" w:styleId="EndnoteReference">
    <w:name w:val="endnote reference"/>
    <w:basedOn w:val="DefaultParagraphFont"/>
    <w:uiPriority w:val="99"/>
    <w:semiHidden/>
    <w:unhideWhenUsed/>
    <w:rsid w:val="00DB7266"/>
    <w:rPr>
      <w:vertAlign w:val="superscript"/>
    </w:rPr>
  </w:style>
  <w:style w:type="paragraph" w:customStyle="1" w:styleId="dshmm">
    <w:name w:val="dshmm"/>
    <w:basedOn w:val="Normal"/>
    <w:rsid w:val="005343DB"/>
    <w:pPr>
      <w:spacing w:before="100" w:beforeAutospacing="1" w:after="100" w:afterAutospacing="1"/>
    </w:pPr>
    <w:rPr>
      <w:rFonts w:ascii="Times New Roman" w:eastAsia="Times New Roman" w:hAnsi="Times New Roman" w:cs="Times New Roman"/>
      <w:sz w:val="24"/>
      <w:szCs w:val="24"/>
    </w:rPr>
  </w:style>
  <w:style w:type="character" w:customStyle="1" w:styleId="mtfg0">
    <w:name w:val="mtfg0"/>
    <w:basedOn w:val="DefaultParagraphFont"/>
    <w:rsid w:val="00534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96"/>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096"/>
    <w:rPr>
      <w:color w:val="0563C1"/>
      <w:u w:val="single"/>
    </w:rPr>
  </w:style>
  <w:style w:type="character" w:customStyle="1" w:styleId="Nerazreenopominjanje">
    <w:name w:val="Nerazrešeno pominjanje"/>
    <w:uiPriority w:val="99"/>
    <w:semiHidden/>
    <w:unhideWhenUsed/>
    <w:rsid w:val="00A50096"/>
    <w:rPr>
      <w:color w:val="605E5C"/>
      <w:shd w:val="clear" w:color="auto" w:fill="E1DFDD"/>
    </w:rPr>
  </w:style>
  <w:style w:type="paragraph" w:styleId="FootnoteText">
    <w:name w:val="footnote text"/>
    <w:basedOn w:val="Normal"/>
    <w:link w:val="FootnoteTextChar"/>
    <w:uiPriority w:val="99"/>
    <w:semiHidden/>
    <w:unhideWhenUsed/>
    <w:rsid w:val="00A63564"/>
  </w:style>
  <w:style w:type="character" w:customStyle="1" w:styleId="FootnoteTextChar">
    <w:name w:val="Footnote Text Char"/>
    <w:link w:val="FootnoteText"/>
    <w:uiPriority w:val="99"/>
    <w:semiHidden/>
    <w:rsid w:val="00A63564"/>
    <w:rPr>
      <w:rFonts w:cs="Arial"/>
    </w:rPr>
  </w:style>
  <w:style w:type="character" w:styleId="FootnoteReference">
    <w:name w:val="footnote reference"/>
    <w:uiPriority w:val="99"/>
    <w:semiHidden/>
    <w:unhideWhenUsed/>
    <w:rsid w:val="00A63564"/>
    <w:rPr>
      <w:vertAlign w:val="superscript"/>
    </w:rPr>
  </w:style>
  <w:style w:type="character" w:styleId="CommentReference">
    <w:name w:val="annotation reference"/>
    <w:uiPriority w:val="99"/>
    <w:semiHidden/>
    <w:unhideWhenUsed/>
    <w:rsid w:val="00A63564"/>
    <w:rPr>
      <w:sz w:val="16"/>
      <w:szCs w:val="16"/>
    </w:rPr>
  </w:style>
  <w:style w:type="paragraph" w:styleId="CommentText">
    <w:name w:val="annotation text"/>
    <w:basedOn w:val="Normal"/>
    <w:link w:val="CommentTextChar"/>
    <w:uiPriority w:val="99"/>
    <w:unhideWhenUsed/>
    <w:rsid w:val="00A63564"/>
  </w:style>
  <w:style w:type="character" w:customStyle="1" w:styleId="CommentTextChar">
    <w:name w:val="Comment Text Char"/>
    <w:link w:val="CommentText"/>
    <w:uiPriority w:val="99"/>
    <w:rsid w:val="00A63564"/>
    <w:rPr>
      <w:rFonts w:cs="Arial"/>
    </w:rPr>
  </w:style>
  <w:style w:type="paragraph" w:styleId="CommentSubject">
    <w:name w:val="annotation subject"/>
    <w:basedOn w:val="CommentText"/>
    <w:next w:val="CommentText"/>
    <w:link w:val="CommentSubjectChar"/>
    <w:uiPriority w:val="99"/>
    <w:semiHidden/>
    <w:unhideWhenUsed/>
    <w:rsid w:val="00A63564"/>
    <w:rPr>
      <w:b/>
      <w:bCs/>
    </w:rPr>
  </w:style>
  <w:style w:type="character" w:customStyle="1" w:styleId="CommentSubjectChar">
    <w:name w:val="Comment Subject Char"/>
    <w:link w:val="CommentSubject"/>
    <w:uiPriority w:val="99"/>
    <w:semiHidden/>
    <w:rsid w:val="00A63564"/>
    <w:rPr>
      <w:rFonts w:cs="Arial"/>
      <w:b/>
      <w:bCs/>
    </w:rPr>
  </w:style>
  <w:style w:type="character" w:customStyle="1" w:styleId="fontstyle01">
    <w:name w:val="fontstyle01"/>
    <w:rsid w:val="00564924"/>
    <w:rPr>
      <w:rFonts w:ascii="Calibri" w:hAnsi="Calibri" w:cs="Calibri" w:hint="default"/>
      <w:b w:val="0"/>
      <w:bCs w:val="0"/>
      <w:i w:val="0"/>
      <w:iCs w:val="0"/>
      <w:color w:val="000000"/>
      <w:sz w:val="22"/>
      <w:szCs w:val="22"/>
    </w:rPr>
  </w:style>
  <w:style w:type="character" w:customStyle="1" w:styleId="fontstyle21">
    <w:name w:val="fontstyle21"/>
    <w:rsid w:val="00564924"/>
    <w:rPr>
      <w:rFonts w:ascii="Calibri-Bold" w:hAnsi="Calibri-Bold" w:hint="default"/>
      <w:b/>
      <w:bCs/>
      <w:i w:val="0"/>
      <w:iCs w:val="0"/>
      <w:color w:val="000000"/>
      <w:sz w:val="22"/>
      <w:szCs w:val="22"/>
    </w:rPr>
  </w:style>
  <w:style w:type="character" w:customStyle="1" w:styleId="fontstyle31">
    <w:name w:val="fontstyle31"/>
    <w:rsid w:val="00564924"/>
    <w:rPr>
      <w:rFonts w:ascii="SymbolMT" w:hAnsi="SymbolMT" w:hint="default"/>
      <w:b w:val="0"/>
      <w:bCs w:val="0"/>
      <w:i w:val="0"/>
      <w:iCs w:val="0"/>
      <w:color w:val="000000"/>
      <w:sz w:val="22"/>
      <w:szCs w:val="22"/>
    </w:rPr>
  </w:style>
  <w:style w:type="paragraph" w:styleId="BalloonText">
    <w:name w:val="Balloon Text"/>
    <w:basedOn w:val="Normal"/>
    <w:link w:val="BalloonTextChar"/>
    <w:uiPriority w:val="99"/>
    <w:semiHidden/>
    <w:unhideWhenUsed/>
    <w:rsid w:val="00794F38"/>
    <w:rPr>
      <w:rFonts w:ascii="Tahoma" w:hAnsi="Tahoma" w:cs="Tahoma"/>
      <w:sz w:val="16"/>
      <w:szCs w:val="16"/>
    </w:rPr>
  </w:style>
  <w:style w:type="character" w:customStyle="1" w:styleId="BalloonTextChar">
    <w:name w:val="Balloon Text Char"/>
    <w:basedOn w:val="DefaultParagraphFont"/>
    <w:link w:val="BalloonText"/>
    <w:uiPriority w:val="99"/>
    <w:semiHidden/>
    <w:rsid w:val="00794F38"/>
    <w:rPr>
      <w:rFonts w:ascii="Tahoma" w:hAnsi="Tahoma" w:cs="Tahoma"/>
      <w:sz w:val="16"/>
      <w:szCs w:val="16"/>
    </w:rPr>
  </w:style>
  <w:style w:type="paragraph" w:styleId="Header">
    <w:name w:val="header"/>
    <w:basedOn w:val="Normal"/>
    <w:link w:val="HeaderChar"/>
    <w:uiPriority w:val="99"/>
    <w:unhideWhenUsed/>
    <w:rsid w:val="009B507B"/>
    <w:pPr>
      <w:tabs>
        <w:tab w:val="center" w:pos="4680"/>
        <w:tab w:val="right" w:pos="9360"/>
      </w:tabs>
    </w:pPr>
  </w:style>
  <w:style w:type="character" w:customStyle="1" w:styleId="HeaderChar">
    <w:name w:val="Header Char"/>
    <w:basedOn w:val="DefaultParagraphFont"/>
    <w:link w:val="Header"/>
    <w:uiPriority w:val="99"/>
    <w:rsid w:val="009B507B"/>
    <w:rPr>
      <w:rFonts w:cs="Arial"/>
    </w:rPr>
  </w:style>
  <w:style w:type="paragraph" w:styleId="Footer">
    <w:name w:val="footer"/>
    <w:basedOn w:val="Normal"/>
    <w:link w:val="FooterChar"/>
    <w:uiPriority w:val="99"/>
    <w:unhideWhenUsed/>
    <w:rsid w:val="009B507B"/>
    <w:pPr>
      <w:tabs>
        <w:tab w:val="center" w:pos="4680"/>
        <w:tab w:val="right" w:pos="9360"/>
      </w:tabs>
    </w:pPr>
  </w:style>
  <w:style w:type="character" w:customStyle="1" w:styleId="FooterChar">
    <w:name w:val="Footer Char"/>
    <w:basedOn w:val="DefaultParagraphFont"/>
    <w:link w:val="Footer"/>
    <w:uiPriority w:val="99"/>
    <w:rsid w:val="009B507B"/>
    <w:rPr>
      <w:rFonts w:cs="Arial"/>
    </w:rPr>
  </w:style>
  <w:style w:type="character" w:customStyle="1" w:styleId="UnresolvedMention1">
    <w:name w:val="Unresolved Mention1"/>
    <w:basedOn w:val="DefaultParagraphFont"/>
    <w:uiPriority w:val="99"/>
    <w:semiHidden/>
    <w:unhideWhenUsed/>
    <w:rsid w:val="00C93DB4"/>
    <w:rPr>
      <w:color w:val="605E5C"/>
      <w:shd w:val="clear" w:color="auto" w:fill="E1DFDD"/>
    </w:rPr>
  </w:style>
  <w:style w:type="paragraph" w:styleId="EndnoteText">
    <w:name w:val="endnote text"/>
    <w:basedOn w:val="Normal"/>
    <w:link w:val="EndnoteTextChar"/>
    <w:uiPriority w:val="99"/>
    <w:semiHidden/>
    <w:unhideWhenUsed/>
    <w:rsid w:val="00DB7266"/>
  </w:style>
  <w:style w:type="character" w:customStyle="1" w:styleId="EndnoteTextChar">
    <w:name w:val="Endnote Text Char"/>
    <w:basedOn w:val="DefaultParagraphFont"/>
    <w:link w:val="EndnoteText"/>
    <w:uiPriority w:val="99"/>
    <w:semiHidden/>
    <w:rsid w:val="00DB7266"/>
    <w:rPr>
      <w:rFonts w:cs="Arial"/>
    </w:rPr>
  </w:style>
  <w:style w:type="character" w:styleId="EndnoteReference">
    <w:name w:val="endnote reference"/>
    <w:basedOn w:val="DefaultParagraphFont"/>
    <w:uiPriority w:val="99"/>
    <w:semiHidden/>
    <w:unhideWhenUsed/>
    <w:rsid w:val="00DB7266"/>
    <w:rPr>
      <w:vertAlign w:val="superscript"/>
    </w:rPr>
  </w:style>
  <w:style w:type="paragraph" w:customStyle="1" w:styleId="dshmm">
    <w:name w:val="dshmm"/>
    <w:basedOn w:val="Normal"/>
    <w:rsid w:val="005343DB"/>
    <w:pPr>
      <w:spacing w:before="100" w:beforeAutospacing="1" w:after="100" w:afterAutospacing="1"/>
    </w:pPr>
    <w:rPr>
      <w:rFonts w:ascii="Times New Roman" w:eastAsia="Times New Roman" w:hAnsi="Times New Roman" w:cs="Times New Roman"/>
      <w:sz w:val="24"/>
      <w:szCs w:val="24"/>
    </w:rPr>
  </w:style>
  <w:style w:type="character" w:customStyle="1" w:styleId="mtfg0">
    <w:name w:val="mtfg0"/>
    <w:basedOn w:val="DefaultParagraphFont"/>
    <w:rsid w:val="0053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tyl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oi.org/10.1037/rev0000126" TargetMode="External"/><Relationship Id="rId2" Type="http://schemas.openxmlformats.org/officeDocument/2006/relationships/numbering" Target="numbering.xml"/><Relationship Id="rId16" Type="http://schemas.openxmlformats.org/officeDocument/2006/relationships/hyperlink" Target="http://ec.europa.eu/dgs/education_culture/repository/education/policy/strategic-framework/doc/teacher-competences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sycnet.apa.org/doi/10.1037/0000092-000"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sycnet.apa.org/doi/10.1207/s15327965pli1502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C0C9-04A8-4F63-9F5E-639B965B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1282</Words>
  <Characters>7312</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8577</CharactersWithSpaces>
  <SharedDoc>false</SharedDoc>
  <HLinks>
    <vt:vector size="36" baseType="variant">
      <vt:variant>
        <vt:i4>6094927</vt:i4>
      </vt:variant>
      <vt:variant>
        <vt:i4>15</vt:i4>
      </vt:variant>
      <vt:variant>
        <vt:i4>0</vt:i4>
      </vt:variant>
      <vt:variant>
        <vt:i4>5</vt:i4>
      </vt:variant>
      <vt:variant>
        <vt:lpwstr>https://www.aplaceofhope.com/relationships-thedisorganized-attachment-style/</vt:lpwstr>
      </vt:variant>
      <vt:variant>
        <vt:lpwstr/>
      </vt:variant>
      <vt:variant>
        <vt:i4>6094927</vt:i4>
      </vt:variant>
      <vt:variant>
        <vt:i4>12</vt:i4>
      </vt:variant>
      <vt:variant>
        <vt:i4>0</vt:i4>
      </vt:variant>
      <vt:variant>
        <vt:i4>5</vt:i4>
      </vt:variant>
      <vt:variant>
        <vt:lpwstr>https://www.aplaceofhope.com/relationships-thedisorganized-attachment-style/</vt:lpwstr>
      </vt:variant>
      <vt:variant>
        <vt:lpwstr/>
      </vt:variant>
      <vt:variant>
        <vt:i4>1900562</vt:i4>
      </vt:variant>
      <vt:variant>
        <vt:i4>9</vt:i4>
      </vt:variant>
      <vt:variant>
        <vt:i4>0</vt:i4>
      </vt:variant>
      <vt:variant>
        <vt:i4>5</vt:i4>
      </vt:variant>
      <vt:variant>
        <vt:lpwstr>http://ec.europa.eu/dgs/education_culture/repository/education/policy/strategic-framework/doc/teacher-competences_en.pdf</vt:lpwstr>
      </vt:variant>
      <vt:variant>
        <vt:lpwstr/>
      </vt:variant>
      <vt:variant>
        <vt:i4>6357069</vt:i4>
      </vt:variant>
      <vt:variant>
        <vt:i4>6</vt:i4>
      </vt:variant>
      <vt:variant>
        <vt:i4>0</vt:i4>
      </vt:variant>
      <vt:variant>
        <vt:i4>5</vt:i4>
      </vt:variant>
      <vt:variant>
        <vt:lpwstr>http://ec.europa.eu/dgs/education_culture/repository/education/policy/strategic-</vt:lpwstr>
      </vt:variant>
      <vt:variant>
        <vt:lpwstr/>
      </vt:variant>
      <vt:variant>
        <vt:i4>3145852</vt:i4>
      </vt:variant>
      <vt:variant>
        <vt:i4>3</vt:i4>
      </vt:variant>
      <vt:variant>
        <vt:i4>0</vt:i4>
      </vt:variant>
      <vt:variant>
        <vt:i4>5</vt:i4>
      </vt:variant>
      <vt:variant>
        <vt:lpwstr>https://psycnet.apa.org/doi/10.1037/0000092-000</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Miloš</cp:lastModifiedBy>
  <cp:revision>7</cp:revision>
  <dcterms:created xsi:type="dcterms:W3CDTF">2023-01-19T10:19:00Z</dcterms:created>
  <dcterms:modified xsi:type="dcterms:W3CDTF">2023-04-05T18:02:00Z</dcterms:modified>
</cp:coreProperties>
</file>